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A63BD" w14:textId="7BA29173" w:rsidR="00802E7D" w:rsidRDefault="00802E7D" w:rsidP="00A44B39">
      <w:pPr>
        <w:rPr>
          <w:rFonts w:ascii="Arial" w:hAnsi="Arial" w:cs="Arial"/>
          <w:color w:val="000000"/>
          <w:sz w:val="20"/>
        </w:rPr>
      </w:pPr>
    </w:p>
    <w:p w14:paraId="677973BC" w14:textId="3DEC3F71" w:rsidR="00484FF9" w:rsidRPr="00944579" w:rsidRDefault="0044399D" w:rsidP="00471333">
      <w:pPr>
        <w:pStyle w:val="ql-align-justify"/>
        <w:spacing w:before="0" w:beforeAutospacing="0" w:after="0" w:afterAutospacing="0"/>
        <w:jc w:val="center"/>
        <w:rPr>
          <w:rFonts w:ascii="Arial" w:hAnsi="Arial" w:cs="Arial"/>
          <w:b/>
          <w:bCs/>
          <w:color w:val="000000"/>
          <w:sz w:val="20"/>
        </w:rPr>
      </w:pPr>
      <w:r w:rsidRPr="00471333">
        <w:rPr>
          <w:rFonts w:ascii="Arial" w:hAnsi="Arial" w:cs="Arial"/>
          <w:b/>
          <w:bCs/>
          <w:color w:val="000000"/>
          <w:sz w:val="20"/>
        </w:rPr>
        <w:t>TUSAŞ-</w:t>
      </w:r>
      <w:r w:rsidR="00944579" w:rsidRPr="00471333">
        <w:rPr>
          <w:rFonts w:ascii="Arial" w:hAnsi="Arial" w:cs="Arial"/>
          <w:b/>
          <w:bCs/>
          <w:color w:val="000000"/>
          <w:sz w:val="20"/>
        </w:rPr>
        <w:t xml:space="preserve"> TÜRK HAVACILIK VE UZAY SANAYİİ A.Ş. </w:t>
      </w:r>
      <w:r w:rsidR="00944579" w:rsidRPr="00944579">
        <w:rPr>
          <w:rFonts w:ascii="Arial" w:hAnsi="Arial" w:cs="Arial"/>
          <w:b/>
          <w:bCs/>
          <w:color w:val="000000"/>
          <w:sz w:val="20"/>
        </w:rPr>
        <w:t xml:space="preserve">KİŞİSEL </w:t>
      </w:r>
      <w:r w:rsidR="00484FF9" w:rsidRPr="00944579">
        <w:rPr>
          <w:rFonts w:ascii="Arial" w:hAnsi="Arial" w:cs="Arial"/>
          <w:b/>
          <w:bCs/>
          <w:color w:val="000000"/>
          <w:sz w:val="20"/>
        </w:rPr>
        <w:t>VERİLERİN KORUNMASI</w:t>
      </w:r>
      <w:r w:rsidR="005875CA">
        <w:rPr>
          <w:rFonts w:ascii="Arial" w:hAnsi="Arial" w:cs="Arial"/>
          <w:b/>
          <w:bCs/>
          <w:color w:val="000000"/>
          <w:sz w:val="20"/>
        </w:rPr>
        <w:t>NA İLİŞKİN</w:t>
      </w:r>
      <w:r w:rsidR="00484FF9" w:rsidRPr="00944579">
        <w:rPr>
          <w:rFonts w:ascii="Arial" w:hAnsi="Arial" w:cs="Arial"/>
          <w:b/>
          <w:bCs/>
          <w:color w:val="000000"/>
          <w:sz w:val="20"/>
        </w:rPr>
        <w:t xml:space="preserve"> AYDINLATMA METNİ</w:t>
      </w:r>
    </w:p>
    <w:p w14:paraId="3959DC59" w14:textId="77777777" w:rsidR="00484FF9" w:rsidRPr="00A824CF" w:rsidRDefault="00484FF9" w:rsidP="00484FF9">
      <w:pPr>
        <w:pStyle w:val="ql-align-justify"/>
        <w:spacing w:before="0" w:beforeAutospacing="0" w:after="0" w:afterAutospacing="0"/>
        <w:jc w:val="both"/>
        <w:rPr>
          <w:rFonts w:ascii="Arial" w:hAnsi="Arial" w:cs="Arial"/>
          <w:color w:val="000000"/>
          <w:sz w:val="20"/>
        </w:rPr>
      </w:pPr>
    </w:p>
    <w:p w14:paraId="47670F22" w14:textId="372C6BD4" w:rsidR="00484FF9" w:rsidRDefault="005875CA" w:rsidP="00A61C8E">
      <w:pPr>
        <w:pStyle w:val="ql-align-justify"/>
        <w:shd w:val="clear" w:color="auto" w:fill="FFFFFF"/>
        <w:spacing w:before="0" w:beforeAutospacing="0" w:after="0" w:afterAutospacing="0"/>
        <w:jc w:val="both"/>
        <w:rPr>
          <w:rFonts w:ascii="Arial" w:hAnsi="Arial" w:cs="Arial"/>
          <w:color w:val="000000"/>
          <w:sz w:val="20"/>
        </w:rPr>
      </w:pPr>
      <w:r>
        <w:rPr>
          <w:rFonts w:ascii="Arial" w:hAnsi="Arial" w:cs="Arial"/>
          <w:color w:val="000000"/>
          <w:sz w:val="20"/>
        </w:rPr>
        <w:t xml:space="preserve">Bu metin, </w:t>
      </w:r>
      <w:r w:rsidR="0044399D" w:rsidRPr="00A824CF">
        <w:rPr>
          <w:rFonts w:ascii="Arial" w:hAnsi="Arial" w:cs="Arial"/>
          <w:color w:val="000000"/>
          <w:sz w:val="20"/>
        </w:rPr>
        <w:t>TUSAŞ</w:t>
      </w:r>
      <w:r w:rsidR="0044399D">
        <w:rPr>
          <w:rFonts w:ascii="Arial" w:hAnsi="Arial" w:cs="Arial"/>
          <w:color w:val="000000"/>
          <w:sz w:val="20"/>
        </w:rPr>
        <w:t>-</w:t>
      </w:r>
      <w:r w:rsidR="00802E7D">
        <w:rPr>
          <w:rFonts w:ascii="Arial" w:hAnsi="Arial" w:cs="Arial"/>
          <w:color w:val="000000"/>
          <w:sz w:val="20"/>
        </w:rPr>
        <w:t xml:space="preserve"> </w:t>
      </w:r>
      <w:r w:rsidR="00484FF9" w:rsidRPr="00A824CF">
        <w:rPr>
          <w:rFonts w:ascii="Arial" w:hAnsi="Arial" w:cs="Arial"/>
          <w:color w:val="000000"/>
          <w:sz w:val="20"/>
        </w:rPr>
        <w:t>Türk Havacılık ve Uzay Sanayii A.Ş. (TUSAŞ)</w:t>
      </w:r>
      <w:r>
        <w:rPr>
          <w:rFonts w:ascii="Arial" w:hAnsi="Arial" w:cs="Arial"/>
          <w:color w:val="000000"/>
          <w:sz w:val="20"/>
        </w:rPr>
        <w:t xml:space="preserve"> tarafından</w:t>
      </w:r>
      <w:r w:rsidR="00484FF9" w:rsidRPr="00A824CF">
        <w:rPr>
          <w:rFonts w:ascii="Arial" w:hAnsi="Arial" w:cs="Arial"/>
          <w:color w:val="000000"/>
          <w:sz w:val="20"/>
        </w:rPr>
        <w:t xml:space="preserve">, 6698 sayılı </w:t>
      </w:r>
      <w:r w:rsidR="00484FF9" w:rsidRPr="00471333">
        <w:rPr>
          <w:rFonts w:ascii="Arial" w:hAnsi="Arial" w:cs="Arial"/>
          <w:b/>
          <w:bCs/>
          <w:color w:val="000000"/>
          <w:sz w:val="20"/>
        </w:rPr>
        <w:t>Kişisel Verilerin Korunması Kanunu</w:t>
      </w:r>
      <w:r>
        <w:rPr>
          <w:rFonts w:ascii="Arial" w:hAnsi="Arial" w:cs="Arial"/>
          <w:color w:val="000000"/>
          <w:sz w:val="20"/>
        </w:rPr>
        <w:t>’</w:t>
      </w:r>
      <w:r w:rsidR="00484FF9" w:rsidRPr="00A824CF">
        <w:rPr>
          <w:rFonts w:ascii="Arial" w:hAnsi="Arial" w:cs="Arial"/>
          <w:color w:val="000000"/>
          <w:sz w:val="20"/>
        </w:rPr>
        <w:t>nun (</w:t>
      </w:r>
      <w:r w:rsidR="00CC0FC4">
        <w:rPr>
          <w:rFonts w:ascii="Arial" w:hAnsi="Arial" w:cs="Arial"/>
          <w:color w:val="000000"/>
          <w:sz w:val="20"/>
        </w:rPr>
        <w:t>KVKK</w:t>
      </w:r>
      <w:r w:rsidR="00484FF9" w:rsidRPr="00A824CF">
        <w:rPr>
          <w:rFonts w:ascii="Arial" w:hAnsi="Arial" w:cs="Arial"/>
          <w:color w:val="000000"/>
          <w:sz w:val="20"/>
        </w:rPr>
        <w:t xml:space="preserve">) 10 uncu maddesi </w:t>
      </w:r>
      <w:r>
        <w:rPr>
          <w:rFonts w:ascii="Arial" w:hAnsi="Arial" w:cs="Arial"/>
          <w:color w:val="000000"/>
          <w:sz w:val="20"/>
        </w:rPr>
        <w:t xml:space="preserve">kapsamında </w:t>
      </w:r>
      <w:r w:rsidR="00CC0FC4" w:rsidRPr="00A824CF">
        <w:rPr>
          <w:rFonts w:ascii="Arial" w:hAnsi="Arial" w:cs="Arial"/>
          <w:color w:val="000000"/>
          <w:sz w:val="20"/>
        </w:rPr>
        <w:t xml:space="preserve">TUSAŞ tarafından yürütülen </w:t>
      </w:r>
      <w:r>
        <w:rPr>
          <w:rFonts w:ascii="Arial" w:hAnsi="Arial" w:cs="Arial"/>
          <w:color w:val="000000"/>
          <w:sz w:val="20"/>
        </w:rPr>
        <w:t xml:space="preserve">HANGAR BİGG İnovasyon Programı’na (“Program”) iş fikri ve girişim planı sahibi olarak </w:t>
      </w:r>
      <w:r w:rsidRPr="009A5ECC">
        <w:rPr>
          <w:rFonts w:ascii="Arial" w:hAnsi="Arial" w:cs="Arial"/>
          <w:color w:val="000000"/>
          <w:sz w:val="20"/>
        </w:rPr>
        <w:t>başvuru</w:t>
      </w:r>
      <w:r w:rsidRPr="00A824CF">
        <w:rPr>
          <w:rFonts w:ascii="Arial" w:hAnsi="Arial" w:cs="Arial"/>
          <w:color w:val="000000"/>
          <w:sz w:val="20"/>
        </w:rPr>
        <w:t xml:space="preserve"> </w:t>
      </w:r>
      <w:r>
        <w:rPr>
          <w:rFonts w:ascii="Arial" w:hAnsi="Arial" w:cs="Arial"/>
          <w:color w:val="000000"/>
          <w:sz w:val="20"/>
        </w:rPr>
        <w:t xml:space="preserve">yapan kişilerin (Başvuran) kişisel verilerinin işlenmesine ilişkin </w:t>
      </w:r>
      <w:r w:rsidRPr="00471333">
        <w:rPr>
          <w:rFonts w:ascii="Arial" w:hAnsi="Arial" w:cs="Arial"/>
          <w:b/>
          <w:bCs/>
          <w:color w:val="000000"/>
          <w:sz w:val="20"/>
        </w:rPr>
        <w:t>aydınlatma yükümlülüğünü</w:t>
      </w:r>
      <w:r>
        <w:rPr>
          <w:rFonts w:ascii="Arial" w:hAnsi="Arial" w:cs="Arial"/>
          <w:color w:val="000000"/>
          <w:sz w:val="20"/>
        </w:rPr>
        <w:t xml:space="preserve"> yerine getirmek amacıyla hazırlanmıştır.</w:t>
      </w:r>
    </w:p>
    <w:p w14:paraId="2509F935" w14:textId="77777777" w:rsidR="00944579" w:rsidRPr="00A824CF" w:rsidRDefault="00944579" w:rsidP="00A61C8E">
      <w:pPr>
        <w:pStyle w:val="ql-align-justify"/>
        <w:shd w:val="clear" w:color="auto" w:fill="FFFFFF"/>
        <w:spacing w:before="0" w:beforeAutospacing="0" w:after="0" w:afterAutospacing="0"/>
        <w:jc w:val="both"/>
        <w:rPr>
          <w:rFonts w:ascii="Arial" w:hAnsi="Arial" w:cs="Arial"/>
          <w:color w:val="000000"/>
          <w:sz w:val="20"/>
        </w:rPr>
      </w:pPr>
    </w:p>
    <w:p w14:paraId="33DF38AC" w14:textId="158DFBEC" w:rsidR="00944579" w:rsidRPr="00471333" w:rsidRDefault="00944579" w:rsidP="00A61C8E">
      <w:pPr>
        <w:pStyle w:val="ql-align-justify"/>
        <w:numPr>
          <w:ilvl w:val="0"/>
          <w:numId w:val="24"/>
        </w:numPr>
        <w:shd w:val="clear" w:color="auto" w:fill="FFFFFF"/>
        <w:spacing w:before="0" w:beforeAutospacing="0" w:after="0" w:afterAutospacing="0"/>
        <w:ind w:left="284" w:hanging="284"/>
        <w:jc w:val="both"/>
        <w:rPr>
          <w:rFonts w:ascii="Arial" w:hAnsi="Arial" w:cs="Arial"/>
          <w:b/>
          <w:bCs/>
          <w:color w:val="000000"/>
          <w:sz w:val="20"/>
        </w:rPr>
      </w:pPr>
      <w:r w:rsidRPr="00471333">
        <w:rPr>
          <w:rFonts w:ascii="Arial" w:hAnsi="Arial" w:cs="Arial"/>
          <w:b/>
          <w:bCs/>
          <w:color w:val="000000"/>
          <w:sz w:val="20"/>
        </w:rPr>
        <w:t>VERİ SORUMLUSUNUN KİMLİĞİ</w:t>
      </w:r>
    </w:p>
    <w:p w14:paraId="3D238300" w14:textId="34F37334" w:rsidR="005875CA" w:rsidRDefault="00471333" w:rsidP="00A61C8E">
      <w:pPr>
        <w:pStyle w:val="ql-align-justify"/>
        <w:shd w:val="clear" w:color="auto" w:fill="FFFFFF"/>
        <w:spacing w:before="0" w:beforeAutospacing="0" w:after="0" w:afterAutospacing="0"/>
        <w:ind w:left="284"/>
        <w:jc w:val="both"/>
        <w:rPr>
          <w:rFonts w:ascii="Arial" w:hAnsi="Arial" w:cs="Arial"/>
          <w:color w:val="000000"/>
          <w:sz w:val="20"/>
        </w:rPr>
      </w:pPr>
      <w:r>
        <w:rPr>
          <w:rFonts w:ascii="Arial" w:hAnsi="Arial" w:cs="Arial"/>
          <w:color w:val="000000"/>
          <w:sz w:val="20"/>
        </w:rPr>
        <w:t>U</w:t>
      </w:r>
      <w:r w:rsidR="005875CA">
        <w:rPr>
          <w:rFonts w:ascii="Arial" w:hAnsi="Arial" w:cs="Arial"/>
          <w:color w:val="000000"/>
          <w:sz w:val="20"/>
        </w:rPr>
        <w:t>nvan</w:t>
      </w:r>
      <w:r w:rsidR="00A61C8E">
        <w:rPr>
          <w:rFonts w:ascii="Arial" w:hAnsi="Arial" w:cs="Arial"/>
          <w:color w:val="000000"/>
          <w:sz w:val="20"/>
        </w:rPr>
        <w:tab/>
      </w:r>
      <w:r w:rsidR="00A61C8E">
        <w:rPr>
          <w:rFonts w:ascii="Arial" w:hAnsi="Arial" w:cs="Arial"/>
          <w:color w:val="000000"/>
          <w:sz w:val="20"/>
        </w:rPr>
        <w:tab/>
      </w:r>
      <w:r w:rsidR="005875CA">
        <w:rPr>
          <w:rFonts w:ascii="Arial" w:hAnsi="Arial" w:cs="Arial"/>
          <w:color w:val="000000"/>
          <w:sz w:val="20"/>
        </w:rPr>
        <w:t>:</w:t>
      </w:r>
      <w:r w:rsidR="005875CA" w:rsidRPr="005875CA">
        <w:rPr>
          <w:rFonts w:ascii="Arial" w:hAnsi="Arial" w:cs="Arial"/>
          <w:color w:val="000000"/>
          <w:sz w:val="20"/>
        </w:rPr>
        <w:t xml:space="preserve"> </w:t>
      </w:r>
      <w:r w:rsidR="0044399D" w:rsidRPr="00A824CF">
        <w:rPr>
          <w:rFonts w:ascii="Arial" w:hAnsi="Arial" w:cs="Arial"/>
          <w:color w:val="000000"/>
          <w:sz w:val="20"/>
        </w:rPr>
        <w:t>TUSAŞ</w:t>
      </w:r>
      <w:r w:rsidR="0044399D">
        <w:rPr>
          <w:rFonts w:ascii="Arial" w:hAnsi="Arial" w:cs="Arial"/>
          <w:color w:val="000000"/>
          <w:sz w:val="20"/>
        </w:rPr>
        <w:t>-</w:t>
      </w:r>
      <w:r w:rsidR="005875CA">
        <w:rPr>
          <w:rFonts w:ascii="Arial" w:hAnsi="Arial" w:cs="Arial"/>
          <w:color w:val="000000"/>
          <w:sz w:val="20"/>
        </w:rPr>
        <w:t xml:space="preserve"> </w:t>
      </w:r>
      <w:r w:rsidR="005875CA" w:rsidRPr="00A824CF">
        <w:rPr>
          <w:rFonts w:ascii="Arial" w:hAnsi="Arial" w:cs="Arial"/>
          <w:color w:val="000000"/>
          <w:sz w:val="20"/>
        </w:rPr>
        <w:t>Türk Havacılık ve Uzay Sanayii A.Ş.</w:t>
      </w:r>
    </w:p>
    <w:p w14:paraId="7DAD0FE3" w14:textId="7A975C84" w:rsidR="005875CA" w:rsidRDefault="005875CA" w:rsidP="00A61C8E">
      <w:pPr>
        <w:pStyle w:val="ql-align-justify"/>
        <w:shd w:val="clear" w:color="auto" w:fill="FFFFFF"/>
        <w:spacing w:before="0" w:beforeAutospacing="0" w:after="0" w:afterAutospacing="0"/>
        <w:ind w:left="284"/>
        <w:jc w:val="both"/>
        <w:rPr>
          <w:rFonts w:ascii="Arial" w:hAnsi="Arial" w:cs="Arial"/>
          <w:color w:val="000000"/>
          <w:sz w:val="20"/>
        </w:rPr>
      </w:pPr>
      <w:r>
        <w:rPr>
          <w:rFonts w:ascii="Arial" w:hAnsi="Arial" w:cs="Arial"/>
          <w:color w:val="000000"/>
          <w:sz w:val="20"/>
        </w:rPr>
        <w:t>MERSİS Numarası</w:t>
      </w:r>
      <w:r w:rsidR="00A61C8E">
        <w:rPr>
          <w:rFonts w:ascii="Arial" w:hAnsi="Arial" w:cs="Arial"/>
          <w:color w:val="000000"/>
          <w:sz w:val="20"/>
        </w:rPr>
        <w:tab/>
      </w:r>
      <w:r>
        <w:rPr>
          <w:rFonts w:ascii="Arial" w:hAnsi="Arial" w:cs="Arial"/>
          <w:color w:val="000000"/>
          <w:sz w:val="20"/>
        </w:rPr>
        <w:t>: 0872001373600001</w:t>
      </w:r>
    </w:p>
    <w:p w14:paraId="383D2897" w14:textId="341B3593" w:rsidR="00944579" w:rsidRPr="00944579" w:rsidRDefault="00944579" w:rsidP="00A61C8E">
      <w:pPr>
        <w:pStyle w:val="ql-align-justify"/>
        <w:shd w:val="clear" w:color="auto" w:fill="FFFFFF"/>
        <w:spacing w:before="0" w:beforeAutospacing="0" w:after="0" w:afterAutospacing="0"/>
        <w:ind w:left="284"/>
        <w:jc w:val="both"/>
        <w:rPr>
          <w:rFonts w:ascii="Arial" w:hAnsi="Arial" w:cs="Arial"/>
          <w:color w:val="000000"/>
          <w:sz w:val="20"/>
        </w:rPr>
      </w:pPr>
      <w:r w:rsidRPr="00944579">
        <w:rPr>
          <w:rFonts w:ascii="Arial" w:hAnsi="Arial" w:cs="Arial"/>
          <w:color w:val="000000"/>
          <w:sz w:val="20"/>
        </w:rPr>
        <w:t>Adres</w:t>
      </w:r>
      <w:r w:rsidRPr="00944579">
        <w:rPr>
          <w:rFonts w:ascii="Arial" w:hAnsi="Arial" w:cs="Arial"/>
          <w:color w:val="000000"/>
          <w:sz w:val="20"/>
        </w:rPr>
        <w:tab/>
      </w:r>
      <w:r w:rsidR="00A44B39" w:rsidRPr="00944579">
        <w:rPr>
          <w:rFonts w:ascii="Arial" w:hAnsi="Arial" w:cs="Arial"/>
          <w:color w:val="000000"/>
          <w:sz w:val="20"/>
        </w:rPr>
        <w:tab/>
        <w:t>:</w:t>
      </w:r>
      <w:r w:rsidRPr="00944579">
        <w:rPr>
          <w:rFonts w:ascii="Arial" w:hAnsi="Arial" w:cs="Arial"/>
          <w:color w:val="000000"/>
          <w:sz w:val="20"/>
        </w:rPr>
        <w:t xml:space="preserve"> Fethiye Mah. Havacılık Blv. No: 17</w:t>
      </w:r>
      <w:r w:rsidR="005875CA">
        <w:rPr>
          <w:rFonts w:ascii="Arial" w:hAnsi="Arial" w:cs="Arial"/>
          <w:color w:val="000000"/>
          <w:sz w:val="20"/>
        </w:rPr>
        <w:t>,</w:t>
      </w:r>
      <w:r w:rsidRPr="00944579">
        <w:rPr>
          <w:rFonts w:ascii="Arial" w:hAnsi="Arial" w:cs="Arial"/>
          <w:color w:val="000000"/>
          <w:sz w:val="20"/>
        </w:rPr>
        <w:t xml:space="preserve"> 06980 Kahramankazan – Ankara</w:t>
      </w:r>
    </w:p>
    <w:p w14:paraId="1D4AEBB2" w14:textId="75668CE1" w:rsidR="00944579" w:rsidRPr="00944579" w:rsidRDefault="00944579" w:rsidP="00A61C8E">
      <w:pPr>
        <w:pStyle w:val="ql-align-justify"/>
        <w:shd w:val="clear" w:color="auto" w:fill="FFFFFF"/>
        <w:spacing w:before="0" w:beforeAutospacing="0" w:after="0" w:afterAutospacing="0"/>
        <w:ind w:left="284"/>
        <w:jc w:val="both"/>
        <w:rPr>
          <w:rFonts w:ascii="Arial" w:hAnsi="Arial" w:cs="Arial"/>
          <w:color w:val="000000"/>
          <w:sz w:val="20"/>
        </w:rPr>
      </w:pPr>
      <w:r w:rsidRPr="00944579">
        <w:rPr>
          <w:rFonts w:ascii="Arial" w:hAnsi="Arial" w:cs="Arial"/>
          <w:color w:val="000000"/>
          <w:sz w:val="20"/>
        </w:rPr>
        <w:t>Telefon</w:t>
      </w:r>
      <w:r w:rsidRPr="00944579">
        <w:rPr>
          <w:rFonts w:ascii="Arial" w:hAnsi="Arial" w:cs="Arial"/>
          <w:color w:val="000000"/>
          <w:sz w:val="20"/>
        </w:rPr>
        <w:tab/>
      </w:r>
      <w:r w:rsidR="006239A5" w:rsidRPr="00944579">
        <w:rPr>
          <w:rFonts w:ascii="Arial" w:hAnsi="Arial" w:cs="Arial"/>
          <w:color w:val="000000"/>
          <w:sz w:val="20"/>
        </w:rPr>
        <w:tab/>
        <w:t>:</w:t>
      </w:r>
      <w:r w:rsidRPr="00944579">
        <w:rPr>
          <w:rFonts w:ascii="Arial" w:hAnsi="Arial" w:cs="Arial"/>
          <w:color w:val="000000"/>
          <w:sz w:val="20"/>
        </w:rPr>
        <w:t xml:space="preserve"> +90 (312) 811 18 00</w:t>
      </w:r>
    </w:p>
    <w:p w14:paraId="5E40C00A" w14:textId="0344EC04" w:rsidR="00944579" w:rsidRPr="00944579" w:rsidRDefault="005875CA" w:rsidP="00A61C8E">
      <w:pPr>
        <w:pStyle w:val="ql-align-justify"/>
        <w:shd w:val="clear" w:color="auto" w:fill="FFFFFF"/>
        <w:spacing w:before="0" w:beforeAutospacing="0" w:after="0" w:afterAutospacing="0"/>
        <w:ind w:left="284"/>
        <w:jc w:val="both"/>
        <w:rPr>
          <w:rFonts w:ascii="Arial" w:hAnsi="Arial" w:cs="Arial"/>
          <w:color w:val="000000"/>
          <w:sz w:val="20"/>
        </w:rPr>
      </w:pPr>
      <w:r>
        <w:rPr>
          <w:rFonts w:ascii="Arial" w:hAnsi="Arial" w:cs="Arial"/>
          <w:color w:val="000000"/>
          <w:sz w:val="20"/>
        </w:rPr>
        <w:t>E-posta Adresi</w:t>
      </w:r>
      <w:r w:rsidR="006239A5" w:rsidRPr="00944579">
        <w:rPr>
          <w:rFonts w:ascii="Arial" w:hAnsi="Arial" w:cs="Arial"/>
          <w:color w:val="000000"/>
          <w:sz w:val="20"/>
        </w:rPr>
        <w:tab/>
        <w:t>:</w:t>
      </w:r>
      <w:r w:rsidR="00944579" w:rsidRPr="00944579">
        <w:rPr>
          <w:rFonts w:ascii="Arial" w:hAnsi="Arial" w:cs="Arial"/>
          <w:color w:val="000000"/>
          <w:sz w:val="20"/>
        </w:rPr>
        <w:t xml:space="preserve"> </w:t>
      </w:r>
      <w:r>
        <w:rPr>
          <w:rFonts w:ascii="Arial" w:hAnsi="Arial" w:cs="Arial"/>
          <w:color w:val="000000"/>
          <w:sz w:val="20"/>
        </w:rPr>
        <w:t>kisiselveri@tai.com.tr</w:t>
      </w:r>
    </w:p>
    <w:p w14:paraId="0306539F" w14:textId="3E6D01DB" w:rsidR="00944579" w:rsidRDefault="00944579" w:rsidP="00A61C8E">
      <w:pPr>
        <w:pStyle w:val="ql-align-justify"/>
        <w:shd w:val="clear" w:color="auto" w:fill="FFFFFF"/>
        <w:spacing w:before="0" w:beforeAutospacing="0" w:after="0" w:afterAutospacing="0"/>
        <w:ind w:left="284"/>
        <w:jc w:val="both"/>
        <w:rPr>
          <w:rFonts w:ascii="Arial" w:hAnsi="Arial" w:cs="Arial"/>
          <w:color w:val="000000"/>
          <w:sz w:val="20"/>
        </w:rPr>
      </w:pPr>
      <w:r w:rsidRPr="00944579">
        <w:rPr>
          <w:rFonts w:ascii="Arial" w:hAnsi="Arial" w:cs="Arial"/>
          <w:color w:val="000000"/>
          <w:sz w:val="20"/>
        </w:rPr>
        <w:t xml:space="preserve">Kayıtlı E-posta </w:t>
      </w:r>
      <w:r w:rsidR="0044399D" w:rsidRPr="00944579">
        <w:rPr>
          <w:rFonts w:ascii="Arial" w:hAnsi="Arial" w:cs="Arial"/>
          <w:color w:val="000000"/>
          <w:sz w:val="20"/>
        </w:rPr>
        <w:t>Adresi</w:t>
      </w:r>
      <w:r w:rsidR="0044399D">
        <w:rPr>
          <w:rFonts w:ascii="Arial" w:hAnsi="Arial" w:cs="Arial"/>
          <w:color w:val="000000"/>
          <w:sz w:val="20"/>
        </w:rPr>
        <w:t>:</w:t>
      </w:r>
      <w:r w:rsidRPr="00944579">
        <w:rPr>
          <w:rFonts w:ascii="Arial" w:hAnsi="Arial" w:cs="Arial"/>
          <w:color w:val="000000"/>
          <w:sz w:val="20"/>
        </w:rPr>
        <w:t xml:space="preserve"> </w:t>
      </w:r>
      <w:hyperlink r:id="rId9" w:history="1">
        <w:r w:rsidRPr="004D2C92">
          <w:rPr>
            <w:rStyle w:val="Hyperlink"/>
            <w:rFonts w:ascii="Arial" w:hAnsi="Arial" w:cs="Arial"/>
            <w:sz w:val="20"/>
          </w:rPr>
          <w:t>tusas.tebligat@tusas.hs03.kep.tr</w:t>
        </w:r>
      </w:hyperlink>
    </w:p>
    <w:p w14:paraId="497D0705" w14:textId="7F8B4FE6" w:rsidR="005875CA" w:rsidRDefault="005875CA" w:rsidP="00A61C8E">
      <w:pPr>
        <w:pStyle w:val="ql-align-justify"/>
        <w:shd w:val="clear" w:color="auto" w:fill="FFFFFF"/>
        <w:spacing w:before="0" w:beforeAutospacing="0" w:after="0" w:afterAutospacing="0"/>
        <w:ind w:left="284"/>
        <w:jc w:val="both"/>
        <w:rPr>
          <w:rFonts w:ascii="Arial" w:hAnsi="Arial" w:cs="Arial"/>
          <w:color w:val="000000"/>
          <w:sz w:val="20"/>
        </w:rPr>
      </w:pPr>
      <w:r w:rsidRPr="00944579">
        <w:rPr>
          <w:rFonts w:ascii="Arial" w:hAnsi="Arial" w:cs="Arial"/>
          <w:color w:val="000000"/>
          <w:sz w:val="20"/>
        </w:rPr>
        <w:t xml:space="preserve">İnternet Sitesi </w:t>
      </w:r>
      <w:r w:rsidR="0044399D" w:rsidRPr="00944579">
        <w:rPr>
          <w:rFonts w:ascii="Arial" w:hAnsi="Arial" w:cs="Arial"/>
          <w:color w:val="000000"/>
          <w:sz w:val="20"/>
        </w:rPr>
        <w:t>Adresi:</w:t>
      </w:r>
      <w:r w:rsidRPr="00944579">
        <w:rPr>
          <w:rFonts w:ascii="Arial" w:hAnsi="Arial" w:cs="Arial"/>
          <w:color w:val="000000"/>
          <w:sz w:val="20"/>
        </w:rPr>
        <w:t xml:space="preserve"> </w:t>
      </w:r>
      <w:hyperlink r:id="rId10" w:history="1">
        <w:r w:rsidR="00A61C8E" w:rsidRPr="005C2796">
          <w:rPr>
            <w:rStyle w:val="Hyperlink"/>
            <w:rFonts w:ascii="Arial" w:hAnsi="Arial" w:cs="Arial"/>
            <w:sz w:val="20"/>
          </w:rPr>
          <w:t>www.tusas.com</w:t>
        </w:r>
      </w:hyperlink>
    </w:p>
    <w:p w14:paraId="3F1100EA" w14:textId="77777777" w:rsidR="00A61C8E" w:rsidRPr="00944579" w:rsidRDefault="00A61C8E" w:rsidP="00A61C8E">
      <w:pPr>
        <w:pStyle w:val="ql-align-justify"/>
        <w:shd w:val="clear" w:color="auto" w:fill="FFFFFF"/>
        <w:spacing w:before="0" w:beforeAutospacing="0" w:after="0" w:afterAutospacing="0"/>
        <w:ind w:left="284"/>
        <w:jc w:val="both"/>
        <w:rPr>
          <w:rFonts w:ascii="Arial" w:hAnsi="Arial" w:cs="Arial"/>
          <w:color w:val="000000"/>
          <w:sz w:val="20"/>
        </w:rPr>
      </w:pPr>
    </w:p>
    <w:p w14:paraId="5F3F4309" w14:textId="431F16A7" w:rsidR="00944579" w:rsidRDefault="00944579" w:rsidP="00484FF9">
      <w:pPr>
        <w:pStyle w:val="ql-align-justify"/>
        <w:numPr>
          <w:ilvl w:val="0"/>
          <w:numId w:val="24"/>
        </w:numPr>
        <w:shd w:val="clear" w:color="auto" w:fill="FFFFFF"/>
        <w:spacing w:before="0" w:beforeAutospacing="0" w:after="0" w:afterAutospacing="0"/>
        <w:ind w:left="284" w:hanging="284"/>
        <w:jc w:val="both"/>
        <w:rPr>
          <w:rFonts w:ascii="Arial" w:hAnsi="Arial" w:cs="Arial"/>
          <w:b/>
          <w:bCs/>
          <w:color w:val="000000"/>
          <w:sz w:val="20"/>
        </w:rPr>
      </w:pPr>
      <w:r w:rsidRPr="00471333">
        <w:rPr>
          <w:rFonts w:ascii="Arial" w:hAnsi="Arial" w:cs="Arial"/>
          <w:b/>
          <w:bCs/>
          <w:color w:val="000000"/>
          <w:sz w:val="20"/>
        </w:rPr>
        <w:t>İŞLENEN KİŞİSEL VERİLER</w:t>
      </w:r>
      <w:r w:rsidR="005875CA">
        <w:rPr>
          <w:rFonts w:ascii="Arial" w:hAnsi="Arial" w:cs="Arial"/>
          <w:b/>
          <w:bCs/>
          <w:color w:val="000000"/>
          <w:sz w:val="20"/>
        </w:rPr>
        <w:t>, İŞLEME AMACI VE HUKUKİ SEBEBİ</w:t>
      </w:r>
    </w:p>
    <w:p w14:paraId="1AB4E913" w14:textId="77777777" w:rsidR="00A61C8E" w:rsidRDefault="00A61C8E" w:rsidP="00A61C8E">
      <w:pPr>
        <w:pStyle w:val="ql-align-justify"/>
        <w:shd w:val="clear" w:color="auto" w:fill="FFFFFF"/>
        <w:spacing w:before="0" w:beforeAutospacing="0" w:after="0" w:afterAutospacing="0"/>
        <w:ind w:left="284"/>
        <w:jc w:val="both"/>
        <w:rPr>
          <w:rFonts w:ascii="Arial" w:hAnsi="Arial" w:cs="Arial"/>
          <w:b/>
          <w:bCs/>
          <w:color w:val="000000"/>
          <w:sz w:val="20"/>
        </w:rPr>
      </w:pPr>
    </w:p>
    <w:p w14:paraId="1B5AE3DD" w14:textId="00796885" w:rsidR="00A61C8E" w:rsidRPr="00471333" w:rsidRDefault="00944579" w:rsidP="00A61C8E">
      <w:pPr>
        <w:pStyle w:val="ql-align-justify"/>
        <w:shd w:val="clear" w:color="auto" w:fill="FFFFFF"/>
        <w:spacing w:before="0" w:beforeAutospacing="0" w:after="0" w:afterAutospacing="0"/>
        <w:jc w:val="both"/>
        <w:rPr>
          <w:rFonts w:ascii="Arial" w:hAnsi="Arial" w:cs="Arial"/>
          <w:color w:val="000000"/>
          <w:sz w:val="20"/>
        </w:rPr>
      </w:pPr>
      <w:r w:rsidRPr="00471333">
        <w:rPr>
          <w:rFonts w:ascii="Arial" w:hAnsi="Arial" w:cs="Arial"/>
          <w:color w:val="000000"/>
          <w:sz w:val="20"/>
        </w:rPr>
        <w:t>Başvurana ait;</w:t>
      </w:r>
    </w:p>
    <w:p w14:paraId="648C0A9F" w14:textId="2DBD1905" w:rsidR="00944579" w:rsidRPr="00471333" w:rsidRDefault="00944579" w:rsidP="00A61C8E">
      <w:pPr>
        <w:pStyle w:val="ListParagraph"/>
        <w:numPr>
          <w:ilvl w:val="0"/>
          <w:numId w:val="27"/>
        </w:numPr>
        <w:spacing w:after="0" w:line="240" w:lineRule="auto"/>
        <w:jc w:val="both"/>
        <w:rPr>
          <w:rFonts w:ascii="Arial" w:hAnsi="Arial" w:cs="Arial"/>
          <w:color w:val="000000"/>
          <w:sz w:val="20"/>
        </w:rPr>
      </w:pPr>
      <w:r w:rsidRPr="00A61C8E">
        <w:rPr>
          <w:rFonts w:ascii="Arial" w:hAnsi="Arial" w:cs="Arial"/>
          <w:b/>
          <w:color w:val="000000"/>
          <w:sz w:val="20"/>
        </w:rPr>
        <w:t>Eğitim, İş ve Profesyonel Yaşama İlişkin Veriler:</w:t>
      </w:r>
      <w:r w:rsidRPr="00471333">
        <w:rPr>
          <w:rFonts w:ascii="Arial" w:hAnsi="Arial" w:cs="Arial"/>
          <w:color w:val="000000"/>
          <w:sz w:val="20"/>
        </w:rPr>
        <w:t xml:space="preserve"> Çalışma geçmişi, devam edilen okul, profesyonel yetkinlikler ve diğer özgeçmiş bilgileri,</w:t>
      </w:r>
    </w:p>
    <w:p w14:paraId="3754B7C5" w14:textId="3C2C3273" w:rsidR="00944579" w:rsidRPr="00A61C8E" w:rsidRDefault="00944579" w:rsidP="00A61C8E">
      <w:pPr>
        <w:pStyle w:val="ListParagraph"/>
        <w:numPr>
          <w:ilvl w:val="0"/>
          <w:numId w:val="27"/>
        </w:numPr>
        <w:spacing w:after="0" w:line="240" w:lineRule="auto"/>
        <w:jc w:val="both"/>
        <w:rPr>
          <w:rFonts w:ascii="Arial" w:hAnsi="Arial" w:cs="Arial"/>
          <w:color w:val="000000"/>
          <w:sz w:val="20"/>
        </w:rPr>
      </w:pPr>
      <w:r w:rsidRPr="00A61C8E">
        <w:rPr>
          <w:rFonts w:ascii="Arial" w:hAnsi="Arial" w:cs="Arial"/>
          <w:b/>
          <w:color w:val="000000"/>
          <w:sz w:val="20"/>
        </w:rPr>
        <w:t xml:space="preserve">İletişim Bilgileri: </w:t>
      </w:r>
      <w:r w:rsidRPr="00471333">
        <w:rPr>
          <w:rFonts w:ascii="Arial" w:hAnsi="Arial" w:cs="Arial"/>
          <w:color w:val="000000"/>
          <w:sz w:val="20"/>
        </w:rPr>
        <w:t>İş yeri adresi, e-posta adresi, sabit telefon numarası, şahsi cep telefonu numarası,</w:t>
      </w:r>
    </w:p>
    <w:p w14:paraId="481ACF04" w14:textId="47E479EE" w:rsidR="00944579" w:rsidRPr="00A61C8E" w:rsidRDefault="00944579" w:rsidP="00A61C8E">
      <w:pPr>
        <w:pStyle w:val="ListParagraph"/>
        <w:numPr>
          <w:ilvl w:val="0"/>
          <w:numId w:val="27"/>
        </w:numPr>
        <w:spacing w:after="0" w:line="240" w:lineRule="auto"/>
        <w:jc w:val="both"/>
        <w:rPr>
          <w:rFonts w:ascii="Arial" w:hAnsi="Arial" w:cs="Arial"/>
          <w:color w:val="000000"/>
          <w:sz w:val="20"/>
        </w:rPr>
      </w:pPr>
      <w:r w:rsidRPr="00A61C8E">
        <w:rPr>
          <w:rFonts w:ascii="Arial" w:hAnsi="Arial" w:cs="Arial"/>
          <w:b/>
          <w:color w:val="000000"/>
          <w:sz w:val="20"/>
        </w:rPr>
        <w:t>Kimlik Bilgileri:</w:t>
      </w:r>
      <w:r w:rsidRPr="00A61C8E">
        <w:rPr>
          <w:rFonts w:ascii="Arial" w:hAnsi="Arial" w:cs="Arial"/>
          <w:color w:val="000000"/>
          <w:sz w:val="20"/>
        </w:rPr>
        <w:t xml:space="preserve"> </w:t>
      </w:r>
      <w:r w:rsidRPr="00471333">
        <w:rPr>
          <w:rFonts w:ascii="Arial" w:hAnsi="Arial" w:cs="Arial"/>
          <w:color w:val="000000"/>
          <w:sz w:val="20"/>
        </w:rPr>
        <w:t xml:space="preserve">Ad </w:t>
      </w:r>
      <w:r w:rsidR="00AD2D3C">
        <w:rPr>
          <w:rFonts w:ascii="Arial" w:hAnsi="Arial" w:cs="Arial"/>
          <w:color w:val="000000"/>
          <w:sz w:val="20"/>
        </w:rPr>
        <w:t>S</w:t>
      </w:r>
      <w:r w:rsidRPr="00471333">
        <w:rPr>
          <w:rFonts w:ascii="Arial" w:hAnsi="Arial" w:cs="Arial"/>
          <w:color w:val="000000"/>
          <w:sz w:val="20"/>
        </w:rPr>
        <w:t>oyad</w:t>
      </w:r>
      <w:r w:rsidR="00AD2D3C">
        <w:rPr>
          <w:rFonts w:ascii="Arial" w:hAnsi="Arial" w:cs="Arial"/>
          <w:color w:val="000000"/>
          <w:sz w:val="20"/>
        </w:rPr>
        <w:t>ı</w:t>
      </w:r>
      <w:r w:rsidRPr="00471333">
        <w:rPr>
          <w:rFonts w:ascii="Arial" w:hAnsi="Arial" w:cs="Arial"/>
          <w:color w:val="000000"/>
          <w:sz w:val="20"/>
        </w:rPr>
        <w:t xml:space="preserve">, T.C. Kimlik Numarası, doğum yeri, doğum tarihi, kimlik seri numarası ve </w:t>
      </w:r>
      <w:r w:rsidR="00AD2D3C" w:rsidRPr="00471333">
        <w:rPr>
          <w:rFonts w:ascii="Arial" w:hAnsi="Arial" w:cs="Arial"/>
          <w:color w:val="000000"/>
          <w:sz w:val="20"/>
        </w:rPr>
        <w:t>fotoğraf</w:t>
      </w:r>
      <w:r w:rsidRPr="00471333">
        <w:rPr>
          <w:rFonts w:ascii="Arial" w:hAnsi="Arial" w:cs="Arial"/>
          <w:color w:val="000000"/>
          <w:sz w:val="20"/>
        </w:rPr>
        <w:t xml:space="preserve"> gibi kimlik ve pasaport üzerinde yer alan bilgiler ile paraf ve imza bilgisi,</w:t>
      </w:r>
    </w:p>
    <w:p w14:paraId="47F1F126" w14:textId="247AEA0D" w:rsidR="00944579" w:rsidRDefault="00944579" w:rsidP="00A61C8E">
      <w:pPr>
        <w:pStyle w:val="ListParagraph"/>
        <w:numPr>
          <w:ilvl w:val="0"/>
          <w:numId w:val="27"/>
        </w:numPr>
        <w:spacing w:after="0" w:line="240" w:lineRule="auto"/>
        <w:jc w:val="both"/>
        <w:rPr>
          <w:rFonts w:ascii="Arial" w:hAnsi="Arial" w:cs="Arial"/>
          <w:color w:val="000000"/>
          <w:sz w:val="20"/>
        </w:rPr>
      </w:pPr>
      <w:r w:rsidRPr="00A61C8E">
        <w:rPr>
          <w:rFonts w:ascii="Arial" w:hAnsi="Arial" w:cs="Arial"/>
          <w:b/>
          <w:color w:val="000000"/>
          <w:sz w:val="20"/>
        </w:rPr>
        <w:t>Yerleşkenin Güvenliğine İlişkin Veriler:</w:t>
      </w:r>
      <w:r w:rsidRPr="00A61C8E">
        <w:rPr>
          <w:rFonts w:ascii="Arial" w:hAnsi="Arial" w:cs="Arial"/>
          <w:color w:val="000000"/>
          <w:sz w:val="20"/>
        </w:rPr>
        <w:t xml:space="preserve"> </w:t>
      </w:r>
      <w:r w:rsidRPr="00471333">
        <w:rPr>
          <w:rFonts w:ascii="Arial" w:hAnsi="Arial" w:cs="Arial"/>
          <w:color w:val="000000"/>
          <w:sz w:val="20"/>
        </w:rPr>
        <w:t>TUSAŞ tesislerine giriş ve çıkış kayıtları ile TUSAŞ iş yeri lokasyonlarında kaydedilen görsel veri kayıtları</w:t>
      </w:r>
      <w:r w:rsidR="000F1532">
        <w:rPr>
          <w:rFonts w:ascii="Arial" w:hAnsi="Arial" w:cs="Arial"/>
          <w:color w:val="000000"/>
          <w:sz w:val="20"/>
        </w:rPr>
        <w:t>,</w:t>
      </w:r>
    </w:p>
    <w:p w14:paraId="5E8E8CC0" w14:textId="32A95050" w:rsidR="00094A9E" w:rsidRPr="00471333" w:rsidRDefault="00094A9E" w:rsidP="00A61C8E">
      <w:pPr>
        <w:pStyle w:val="ListParagraph"/>
        <w:numPr>
          <w:ilvl w:val="0"/>
          <w:numId w:val="27"/>
        </w:numPr>
        <w:spacing w:after="0" w:line="240" w:lineRule="auto"/>
        <w:jc w:val="both"/>
        <w:rPr>
          <w:rFonts w:ascii="Arial" w:hAnsi="Arial" w:cs="Arial"/>
          <w:color w:val="000000"/>
          <w:sz w:val="20"/>
        </w:rPr>
      </w:pPr>
      <w:r w:rsidRPr="00A61C8E">
        <w:rPr>
          <w:rFonts w:ascii="Arial" w:hAnsi="Arial" w:cs="Arial"/>
          <w:b/>
          <w:color w:val="000000"/>
          <w:sz w:val="20"/>
        </w:rPr>
        <w:t>Başvuru Formuna İlişkin Veriler:</w:t>
      </w:r>
      <w:r>
        <w:rPr>
          <w:rFonts w:ascii="Arial" w:hAnsi="Arial" w:cs="Arial"/>
          <w:color w:val="000000"/>
          <w:sz w:val="20"/>
        </w:rPr>
        <w:t xml:space="preserve"> </w:t>
      </w:r>
      <w:r w:rsidR="000F1532">
        <w:rPr>
          <w:rFonts w:ascii="Arial" w:hAnsi="Arial" w:cs="Arial"/>
          <w:color w:val="000000"/>
          <w:sz w:val="20"/>
        </w:rPr>
        <w:t>Başvuru esnasında iletilen ses ve video kayıtları</w:t>
      </w:r>
    </w:p>
    <w:p w14:paraId="4514997D" w14:textId="2BE72180" w:rsidR="00944579" w:rsidRDefault="00A61C8E" w:rsidP="00A61C8E">
      <w:pPr>
        <w:pStyle w:val="ql-align-justify"/>
        <w:shd w:val="clear" w:color="auto" w:fill="FFFFFF"/>
        <w:spacing w:before="0" w:beforeAutospacing="0" w:after="0" w:afterAutospacing="0"/>
        <w:jc w:val="both"/>
        <w:rPr>
          <w:rFonts w:ascii="Arial" w:hAnsi="Arial" w:cs="Arial"/>
          <w:color w:val="000000"/>
          <w:sz w:val="20"/>
        </w:rPr>
      </w:pPr>
      <w:r>
        <w:rPr>
          <w:rFonts w:ascii="Arial" w:hAnsi="Arial" w:cs="Arial"/>
          <w:color w:val="000000"/>
          <w:sz w:val="20"/>
        </w:rPr>
        <w:t>i</w:t>
      </w:r>
      <w:r w:rsidR="00AD2D3C" w:rsidRPr="00471333">
        <w:rPr>
          <w:rFonts w:ascii="Arial" w:hAnsi="Arial" w:cs="Arial"/>
          <w:color w:val="000000"/>
          <w:sz w:val="20"/>
        </w:rPr>
        <w:t>şlenmektedir</w:t>
      </w:r>
      <w:r w:rsidR="00944579" w:rsidRPr="00471333">
        <w:rPr>
          <w:rFonts w:ascii="Arial" w:hAnsi="Arial" w:cs="Arial"/>
          <w:color w:val="000000"/>
          <w:sz w:val="20"/>
        </w:rPr>
        <w:t>.</w:t>
      </w:r>
    </w:p>
    <w:p w14:paraId="7207A92C" w14:textId="77777777" w:rsidR="00A61C8E" w:rsidRDefault="00A61C8E" w:rsidP="00A61C8E">
      <w:pPr>
        <w:pStyle w:val="ql-align-justify"/>
        <w:shd w:val="clear" w:color="auto" w:fill="FFFFFF"/>
        <w:spacing w:before="0" w:beforeAutospacing="0" w:after="0" w:afterAutospacing="0"/>
        <w:jc w:val="both"/>
        <w:rPr>
          <w:rFonts w:ascii="Arial" w:hAnsi="Arial" w:cs="Arial"/>
          <w:color w:val="000000"/>
          <w:sz w:val="20"/>
        </w:rPr>
      </w:pPr>
    </w:p>
    <w:p w14:paraId="351CB73C" w14:textId="75344D11" w:rsidR="006E4BF7" w:rsidRDefault="00CC0FC4" w:rsidP="00A61C8E">
      <w:pPr>
        <w:pStyle w:val="ql-align-justify"/>
        <w:shd w:val="clear" w:color="auto" w:fill="FFFFFF"/>
        <w:spacing w:before="0" w:beforeAutospacing="0" w:after="0" w:afterAutospacing="0"/>
        <w:jc w:val="both"/>
        <w:rPr>
          <w:rFonts w:ascii="Arial" w:hAnsi="Arial" w:cs="Arial"/>
          <w:color w:val="000000"/>
          <w:sz w:val="20"/>
        </w:rPr>
      </w:pPr>
      <w:r>
        <w:rPr>
          <w:rFonts w:ascii="Arial" w:hAnsi="Arial" w:cs="Arial"/>
          <w:color w:val="000000"/>
          <w:sz w:val="20"/>
        </w:rPr>
        <w:t>B</w:t>
      </w:r>
      <w:r w:rsidR="00484FF9" w:rsidRPr="00A824CF">
        <w:rPr>
          <w:rFonts w:ascii="Arial" w:hAnsi="Arial" w:cs="Arial"/>
          <w:color w:val="000000"/>
          <w:sz w:val="20"/>
        </w:rPr>
        <w:t xml:space="preserve">aşvuru </w:t>
      </w:r>
      <w:r>
        <w:rPr>
          <w:rFonts w:ascii="Arial" w:hAnsi="Arial" w:cs="Arial"/>
          <w:color w:val="000000"/>
          <w:sz w:val="20"/>
        </w:rPr>
        <w:t xml:space="preserve">esnasında </w:t>
      </w:r>
      <w:r w:rsidR="00484FF9" w:rsidRPr="00A824CF">
        <w:rPr>
          <w:rFonts w:ascii="Arial" w:hAnsi="Arial" w:cs="Arial"/>
          <w:color w:val="000000"/>
          <w:sz w:val="20"/>
        </w:rPr>
        <w:t xml:space="preserve">ve başvurunun </w:t>
      </w:r>
      <w:r w:rsidR="003C5689">
        <w:rPr>
          <w:rFonts w:ascii="Arial" w:hAnsi="Arial" w:cs="Arial"/>
          <w:color w:val="000000"/>
          <w:sz w:val="20"/>
        </w:rPr>
        <w:t xml:space="preserve">TUSAŞ tarafından </w:t>
      </w:r>
      <w:r w:rsidR="00484FF9" w:rsidRPr="00A824CF">
        <w:rPr>
          <w:rFonts w:ascii="Arial" w:hAnsi="Arial" w:cs="Arial"/>
          <w:color w:val="000000"/>
          <w:sz w:val="20"/>
        </w:rPr>
        <w:t>kabul</w:t>
      </w:r>
      <w:r w:rsidR="003C5689">
        <w:rPr>
          <w:rFonts w:ascii="Arial" w:hAnsi="Arial" w:cs="Arial"/>
          <w:color w:val="000000"/>
          <w:sz w:val="20"/>
        </w:rPr>
        <w:t xml:space="preserve"> edilmesi halinde başvuru </w:t>
      </w:r>
      <w:r w:rsidR="00484FF9" w:rsidRPr="00A824CF">
        <w:rPr>
          <w:rFonts w:ascii="Arial" w:hAnsi="Arial" w:cs="Arial"/>
          <w:color w:val="000000"/>
          <w:sz w:val="20"/>
        </w:rPr>
        <w:t xml:space="preserve">sonrası süreçlere ilişkin olarak </w:t>
      </w:r>
      <w:r>
        <w:rPr>
          <w:rFonts w:ascii="Arial" w:hAnsi="Arial" w:cs="Arial"/>
          <w:color w:val="000000"/>
          <w:sz w:val="20"/>
        </w:rPr>
        <w:t>B</w:t>
      </w:r>
      <w:r w:rsidR="006E4BF7">
        <w:rPr>
          <w:rFonts w:ascii="Arial" w:hAnsi="Arial" w:cs="Arial"/>
          <w:color w:val="000000"/>
          <w:sz w:val="20"/>
        </w:rPr>
        <w:t>aşvurucuya ait kişisel veriler, aşağıda yer verilen amaçlarla ve hukuki sebeplerle işlenebilmektedir.</w:t>
      </w:r>
    </w:p>
    <w:p w14:paraId="727D8BAB" w14:textId="77777777" w:rsidR="00A61C8E" w:rsidRDefault="00A61C8E" w:rsidP="00A61C8E">
      <w:pPr>
        <w:pStyle w:val="ql-align-justify"/>
        <w:shd w:val="clear" w:color="auto" w:fill="FFFFFF"/>
        <w:spacing w:before="0" w:beforeAutospacing="0" w:after="0" w:afterAutospacing="0"/>
        <w:jc w:val="both"/>
        <w:rPr>
          <w:rFonts w:ascii="Arial" w:hAnsi="Arial" w:cs="Arial"/>
          <w:color w:val="000000"/>
          <w:sz w:val="20"/>
        </w:rPr>
      </w:pPr>
    </w:p>
    <w:p w14:paraId="7380A1F1" w14:textId="1731E6D7" w:rsidR="0027009B" w:rsidRPr="00A61C8E" w:rsidRDefault="0027009B" w:rsidP="00A61C8E">
      <w:pPr>
        <w:pStyle w:val="ListParagraph"/>
        <w:numPr>
          <w:ilvl w:val="0"/>
          <w:numId w:val="30"/>
        </w:numPr>
        <w:spacing w:after="0" w:line="240" w:lineRule="auto"/>
        <w:ind w:left="714" w:hanging="357"/>
        <w:jc w:val="both"/>
        <w:rPr>
          <w:rFonts w:ascii="Arial" w:hAnsi="Arial" w:cs="Arial"/>
          <w:color w:val="000000"/>
          <w:sz w:val="20"/>
        </w:rPr>
      </w:pPr>
      <w:r w:rsidRPr="00A824CF">
        <w:rPr>
          <w:rFonts w:ascii="Arial" w:hAnsi="Arial" w:cs="Arial"/>
          <w:color w:val="000000"/>
          <w:sz w:val="20"/>
        </w:rPr>
        <w:t>Program’a başvuru</w:t>
      </w:r>
      <w:r w:rsidR="004246CF">
        <w:rPr>
          <w:rFonts w:ascii="Arial" w:hAnsi="Arial" w:cs="Arial"/>
          <w:color w:val="000000"/>
          <w:sz w:val="20"/>
        </w:rPr>
        <w:t>nuz kapsamında başvurunuzun</w:t>
      </w:r>
      <w:r w:rsidRPr="00A824CF">
        <w:rPr>
          <w:rFonts w:ascii="Arial" w:hAnsi="Arial" w:cs="Arial"/>
          <w:color w:val="000000"/>
          <w:sz w:val="20"/>
        </w:rPr>
        <w:t xml:space="preserve">, Program’a uygunluğunun değerlendirilmesi, </w:t>
      </w:r>
      <w:r>
        <w:rPr>
          <w:rFonts w:ascii="Arial" w:hAnsi="Arial" w:cs="Arial"/>
          <w:color w:val="000000"/>
          <w:sz w:val="20"/>
        </w:rPr>
        <w:t>TUSAŞ iç düzenlemeleri</w:t>
      </w:r>
      <w:r w:rsidRPr="00A824CF">
        <w:rPr>
          <w:rFonts w:ascii="Arial" w:hAnsi="Arial" w:cs="Arial"/>
          <w:color w:val="000000"/>
          <w:sz w:val="20"/>
        </w:rPr>
        <w:t xml:space="preserve"> çerçevesinde başvuru</w:t>
      </w:r>
      <w:r w:rsidR="004246CF">
        <w:rPr>
          <w:rFonts w:ascii="Arial" w:hAnsi="Arial" w:cs="Arial"/>
          <w:color w:val="000000"/>
          <w:sz w:val="20"/>
        </w:rPr>
        <w:t xml:space="preserve"> süreçlerinin</w:t>
      </w:r>
      <w:r w:rsidRPr="00A824CF">
        <w:rPr>
          <w:rFonts w:ascii="Arial" w:hAnsi="Arial" w:cs="Arial"/>
          <w:color w:val="000000"/>
          <w:sz w:val="20"/>
        </w:rPr>
        <w:t xml:space="preserve"> yürütülmesi, sonuçlandırılması ve bu kapsamda sizlerle iletişime geçilmesi, </w:t>
      </w:r>
    </w:p>
    <w:p w14:paraId="7AA0D175" w14:textId="72F13892"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Kanun’un 5 inci maddesinin ikinci fıkrasının (e) bendi çerçevesinde güvenlik hakkının tesisi, kullanılması veya korunması için veri işlemenin zorunlu olması sebebiyle; TUSAŞ tesislerine giriş ve çıkışlarda kullanılmak üzere giriş-çıkış kartı oluşturulması,</w:t>
      </w:r>
    </w:p>
    <w:p w14:paraId="06905EEF" w14:textId="4B075268"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Kanun’un 5 inci maddesinin ikinci fıkrasının (f) bendi çerçevesinde TUSAŞ’ın meşru menfaatleri için veri işlenmesinin zorunlu olması sebebiyle iş yeri güvenliği sağlamak amacıyla işyeri lokasyonlarında görüntü kaydı yapılması,</w:t>
      </w:r>
    </w:p>
    <w:p w14:paraId="6B9699D0" w14:textId="70800B2A"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Başvurucu tarafından Kanun’un 5 inci maddesinin birinci fıkrası çerçevesinde açık rıza verilmesi halinde; TUSAŞ nezdinde düzenlenen toplantı, etkinlik, organizasyon, eğitim ve davetlerde fotoğraf çekimi ve video kayıt yapılması ve bunların TUSAŞ’ın kurumsal sosyal medya hesapları ve resmi internet sitesi üzerinden paylaşılması,</w:t>
      </w:r>
    </w:p>
    <w:p w14:paraId="0B97BA1A" w14:textId="1A8CBCA0"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Başvurucu tarafından Kanun’un 5 inci maddesinin birinci fıkrası çerçevesinde açık rıza verilmesi halinde; toplantı, seyahat, konaklama gibi organizasyonların planlanması ve gerekli rezervasyonların yapılması konularında üçüncü taraf sağlayıcıdan hizmet alınması,</w:t>
      </w:r>
    </w:p>
    <w:p w14:paraId="56CB1C89" w14:textId="546B2578"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Başvurucu tarafından Kanun’un 5 inci maddesinin birinci fıkrası çerçevesinde açık rıza verilmesi halinde; araç kiralama ve transfer süreçlerinin organize edilmesi konusunda üçüncü taraf sağlayıcıdan hizmet alınması,</w:t>
      </w:r>
    </w:p>
    <w:p w14:paraId="49128A3D" w14:textId="445C8002"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Başvurucu tarafından Kanun’un 5 inci maddesinin birinci fıkrası çerçevesinde açık rıza verilmesi halinde; hediye gönderimi ve yemek organizasyonlarının gerçekleştirilmesi,</w:t>
      </w:r>
    </w:p>
    <w:p w14:paraId="674E1129" w14:textId="4C17530F"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İlgili mevzuat ve sözleşmeler kapsamında Başvurucu verilerinin işlenmesi suretiyle staj/mesleki eğitim/burs/eğitim programı faaliyetlerinin yürütülmesi,</w:t>
      </w:r>
    </w:p>
    <w:p w14:paraId="38F54B47" w14:textId="77777777"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 xml:space="preserve">TUSAŞ tarafından yürütülen faaliyetlerin gerçekleştirilmesi için gerekli çalışmaların yapılması ve buna bağlı iş süreçlerinin yürütülmesi kapsamında; bilgi teknolojileri alt yapısının oluşturulması ve yönetilmesi, iş sürekliliğinin sağlanması faaliyetlerinin planlanması veya icrası, kurumsal iletişim </w:t>
      </w:r>
      <w:r w:rsidRPr="00A61C8E">
        <w:rPr>
          <w:rFonts w:ascii="Arial" w:hAnsi="Arial" w:cs="Arial"/>
          <w:color w:val="000000"/>
          <w:sz w:val="20"/>
        </w:rPr>
        <w:lastRenderedPageBreak/>
        <w:t>faaliyetlerinin planlanması veya icrası, etkinlik yönetimi, tedarik faaliyetlerinin yürütülmesi, kurumsal sürdürülebilirlik faaliyetlerin planlanması veya icrası,</w:t>
      </w:r>
    </w:p>
    <w:p w14:paraId="3555C686" w14:textId="77777777" w:rsidR="006E4BF7" w:rsidRPr="00A61C8E" w:rsidRDefault="006E4BF7" w:rsidP="00A61C8E">
      <w:pPr>
        <w:pStyle w:val="ListParagraph"/>
        <w:numPr>
          <w:ilvl w:val="0"/>
          <w:numId w:val="30"/>
        </w:numPr>
        <w:spacing w:after="0" w:line="240" w:lineRule="auto"/>
        <w:ind w:left="714" w:hanging="357"/>
        <w:jc w:val="both"/>
        <w:rPr>
          <w:rFonts w:ascii="Arial" w:hAnsi="Arial" w:cs="Arial"/>
          <w:color w:val="000000"/>
          <w:sz w:val="20"/>
        </w:rPr>
      </w:pPr>
      <w:r w:rsidRPr="00A61C8E">
        <w:rPr>
          <w:rFonts w:ascii="Arial" w:hAnsi="Arial" w:cs="Arial"/>
          <w:color w:val="000000"/>
          <w:sz w:val="20"/>
        </w:rPr>
        <w:t>İlgili mevzuattan kaynaklanan saklama, bilgilendirme, raporlama ve mevzuatlarla tanımlanan diğer yükümlülüklerin yerine getirilmesi,</w:t>
      </w:r>
    </w:p>
    <w:p w14:paraId="36ADD374" w14:textId="77777777" w:rsidR="006E4BF7" w:rsidRPr="00471333" w:rsidRDefault="006E4BF7" w:rsidP="00A61C8E">
      <w:pPr>
        <w:pStyle w:val="ListParagraph"/>
        <w:numPr>
          <w:ilvl w:val="0"/>
          <w:numId w:val="30"/>
        </w:numPr>
        <w:spacing w:after="0" w:line="240" w:lineRule="auto"/>
        <w:ind w:left="714" w:hanging="357"/>
        <w:jc w:val="both"/>
        <w:rPr>
          <w:rFonts w:ascii="Arial" w:hAnsi="Arial" w:cs="Arial"/>
          <w:color w:val="212529"/>
          <w:sz w:val="20"/>
          <w:szCs w:val="20"/>
          <w:shd w:val="clear" w:color="auto" w:fill="FFFFFF"/>
        </w:rPr>
      </w:pPr>
      <w:r w:rsidRPr="00A61C8E">
        <w:rPr>
          <w:rFonts w:ascii="Arial" w:hAnsi="Arial" w:cs="Arial"/>
          <w:color w:val="000000"/>
          <w:sz w:val="20"/>
        </w:rPr>
        <w:t>TUSAŞ tarafından sunulan hizmet ve sağlanacak desteklerden faydalanacak ilgili kişiler için gerekli çalışmaların yapılması ve ilgili iş süreçlerinin yürütülmesi kapsamında kişisel verilerin işlenmesi.</w:t>
      </w:r>
    </w:p>
    <w:p w14:paraId="57BC6C28" w14:textId="19ABE962" w:rsidR="00484FF9" w:rsidRPr="00A824CF" w:rsidRDefault="00484FF9" w:rsidP="00471333">
      <w:pPr>
        <w:pStyle w:val="ql-align-justify"/>
        <w:shd w:val="clear" w:color="auto" w:fill="FFFFFF"/>
        <w:spacing w:before="0" w:beforeAutospacing="0" w:after="0" w:afterAutospacing="0"/>
        <w:ind w:left="284"/>
        <w:jc w:val="both"/>
        <w:rPr>
          <w:rFonts w:ascii="Arial" w:hAnsi="Arial" w:cs="Arial"/>
          <w:color w:val="000000"/>
          <w:sz w:val="20"/>
        </w:rPr>
      </w:pPr>
    </w:p>
    <w:p w14:paraId="63E9B94E" w14:textId="2B73562C" w:rsidR="006E4BF7" w:rsidRDefault="00CC0FC4" w:rsidP="00A61C8E">
      <w:pPr>
        <w:pStyle w:val="ql-align-justify"/>
        <w:numPr>
          <w:ilvl w:val="0"/>
          <w:numId w:val="24"/>
        </w:numPr>
        <w:shd w:val="clear" w:color="auto" w:fill="FFFFFF"/>
        <w:spacing w:before="0" w:beforeAutospacing="0" w:after="0" w:afterAutospacing="0"/>
        <w:ind w:left="284" w:hanging="284"/>
        <w:jc w:val="both"/>
        <w:rPr>
          <w:rFonts w:ascii="Arial" w:hAnsi="Arial" w:cs="Arial"/>
          <w:b/>
          <w:bCs/>
          <w:color w:val="000000"/>
          <w:sz w:val="20"/>
        </w:rPr>
      </w:pPr>
      <w:r>
        <w:rPr>
          <w:rFonts w:ascii="Arial" w:hAnsi="Arial" w:cs="Arial"/>
          <w:b/>
          <w:bCs/>
          <w:color w:val="000000"/>
          <w:sz w:val="20"/>
        </w:rPr>
        <w:t>KİŞİSEL VERİLERİN AKTARILMA AMACI VE ALICI GRUPLARI</w:t>
      </w:r>
    </w:p>
    <w:p w14:paraId="7D5781CB" w14:textId="77777777" w:rsidR="00A61C8E" w:rsidRDefault="00A61C8E" w:rsidP="00A61C8E">
      <w:pPr>
        <w:pStyle w:val="ql-align-justify"/>
        <w:shd w:val="clear" w:color="auto" w:fill="FFFFFF"/>
        <w:spacing w:before="0" w:beforeAutospacing="0" w:after="0" w:afterAutospacing="0"/>
        <w:jc w:val="both"/>
        <w:rPr>
          <w:rFonts w:ascii="Arial" w:hAnsi="Arial" w:cs="Arial"/>
          <w:color w:val="000000"/>
          <w:sz w:val="20"/>
        </w:rPr>
      </w:pPr>
    </w:p>
    <w:p w14:paraId="216B122C" w14:textId="5564211F" w:rsidR="006E4BF7" w:rsidRDefault="006E4BF7" w:rsidP="00A61C8E">
      <w:pPr>
        <w:pStyle w:val="ql-align-justify"/>
        <w:shd w:val="clear" w:color="auto" w:fill="FFFFFF"/>
        <w:spacing w:before="0" w:beforeAutospacing="0" w:after="0" w:afterAutospacing="0"/>
        <w:jc w:val="both"/>
        <w:rPr>
          <w:rFonts w:ascii="Arial" w:hAnsi="Arial" w:cs="Arial"/>
          <w:color w:val="000000"/>
          <w:sz w:val="20"/>
        </w:rPr>
      </w:pPr>
      <w:r w:rsidRPr="00471333">
        <w:rPr>
          <w:rFonts w:ascii="Arial" w:hAnsi="Arial" w:cs="Arial"/>
          <w:color w:val="000000"/>
          <w:sz w:val="20"/>
        </w:rPr>
        <w:t xml:space="preserve">TUSAŞ tarafından kişisel verileriniz; Kanunda ve işbu Aydınlatma Metninin </w:t>
      </w:r>
      <w:r w:rsidR="00CC0FC4">
        <w:rPr>
          <w:rFonts w:ascii="Arial" w:hAnsi="Arial" w:cs="Arial"/>
          <w:color w:val="000000"/>
          <w:sz w:val="20"/>
        </w:rPr>
        <w:t>2</w:t>
      </w:r>
      <w:r w:rsidR="008B542D">
        <w:rPr>
          <w:rFonts w:ascii="Arial" w:hAnsi="Arial" w:cs="Arial"/>
          <w:color w:val="000000"/>
          <w:sz w:val="20"/>
        </w:rPr>
        <w:t xml:space="preserve">. </w:t>
      </w:r>
      <w:r w:rsidR="00CC0FC4">
        <w:rPr>
          <w:rFonts w:ascii="Arial" w:hAnsi="Arial" w:cs="Arial"/>
          <w:color w:val="000000"/>
          <w:sz w:val="20"/>
        </w:rPr>
        <w:t>numaralı</w:t>
      </w:r>
      <w:r w:rsidR="008B542D">
        <w:rPr>
          <w:rFonts w:ascii="Arial" w:hAnsi="Arial" w:cs="Arial"/>
          <w:color w:val="000000"/>
          <w:sz w:val="20"/>
        </w:rPr>
        <w:t xml:space="preserve"> </w:t>
      </w:r>
      <w:r w:rsidR="00CC0FC4">
        <w:rPr>
          <w:rFonts w:ascii="Arial" w:hAnsi="Arial" w:cs="Arial"/>
          <w:color w:val="000000"/>
          <w:sz w:val="20"/>
        </w:rPr>
        <w:t>b</w:t>
      </w:r>
      <w:r w:rsidRPr="00471333">
        <w:rPr>
          <w:rFonts w:ascii="Arial" w:hAnsi="Arial" w:cs="Arial"/>
          <w:color w:val="000000"/>
          <w:sz w:val="20"/>
        </w:rPr>
        <w:t xml:space="preserve">aşlığında yer alan amaçlarla Kanun’un 8 inci maddesinin </w:t>
      </w:r>
      <w:r w:rsidR="00850929">
        <w:rPr>
          <w:rFonts w:ascii="Arial" w:hAnsi="Arial" w:cs="Arial"/>
          <w:color w:val="000000"/>
          <w:sz w:val="20"/>
        </w:rPr>
        <w:t>iki</w:t>
      </w:r>
      <w:r w:rsidRPr="00471333">
        <w:rPr>
          <w:rFonts w:ascii="Arial" w:hAnsi="Arial" w:cs="Arial"/>
          <w:color w:val="000000"/>
          <w:sz w:val="20"/>
        </w:rPr>
        <w:t xml:space="preserve">nci fıkrası hükmüne uygun olarak; </w:t>
      </w:r>
      <w:r w:rsidR="00995648" w:rsidRPr="00995648">
        <w:rPr>
          <w:rFonts w:ascii="Arial" w:hAnsi="Arial" w:cs="Arial"/>
          <w:color w:val="000000"/>
          <w:sz w:val="20"/>
        </w:rPr>
        <w:t xml:space="preserve">Türkiye Bilimsel </w:t>
      </w:r>
      <w:r w:rsidR="00995648">
        <w:rPr>
          <w:rFonts w:ascii="Arial" w:hAnsi="Arial" w:cs="Arial"/>
          <w:color w:val="000000"/>
          <w:sz w:val="20"/>
        </w:rPr>
        <w:t>v</w:t>
      </w:r>
      <w:r w:rsidR="00995648" w:rsidRPr="00995648">
        <w:rPr>
          <w:rFonts w:ascii="Arial" w:hAnsi="Arial" w:cs="Arial"/>
          <w:color w:val="000000"/>
          <w:sz w:val="20"/>
        </w:rPr>
        <w:t>e Teknolojik Araştırma Kurumu Başkanlığı</w:t>
      </w:r>
      <w:r w:rsidR="00995648">
        <w:rPr>
          <w:rFonts w:ascii="Arial" w:hAnsi="Arial" w:cs="Arial"/>
          <w:color w:val="000000"/>
          <w:sz w:val="20"/>
        </w:rPr>
        <w:t xml:space="preserve"> (TÜBİTAK) ve </w:t>
      </w:r>
      <w:r w:rsidRPr="00471333">
        <w:rPr>
          <w:rFonts w:ascii="Arial" w:hAnsi="Arial" w:cs="Arial"/>
          <w:color w:val="000000"/>
          <w:sz w:val="20"/>
        </w:rPr>
        <w:t xml:space="preserve">yurt içindeki </w:t>
      </w:r>
      <w:r w:rsidR="00995648">
        <w:rPr>
          <w:rFonts w:ascii="Arial" w:hAnsi="Arial" w:cs="Arial"/>
          <w:color w:val="000000"/>
          <w:sz w:val="20"/>
        </w:rPr>
        <w:t xml:space="preserve">diğer </w:t>
      </w:r>
      <w:r w:rsidRPr="00471333">
        <w:rPr>
          <w:rFonts w:ascii="Arial" w:hAnsi="Arial" w:cs="Arial"/>
          <w:color w:val="000000"/>
          <w:sz w:val="20"/>
        </w:rPr>
        <w:t>resmi kurum ve kuruluşlar, ilişkili olduğumuz üçüncü taraf gerçek ve tüzel kişiler, basın yayın kuruluşları, hizmet sağlayıcı firmalar ve yetkilileri, iş ortakları, pay sahipleri, iştirak ve bağlı ortaklıklar, tedarikçiler ve TUSAŞ’ın sosyal kurumsal medya hesapları takipçileri ile paylaşılabilecektir, yurtiçinde ve yurtdışında işlenebilecektir.</w:t>
      </w:r>
    </w:p>
    <w:p w14:paraId="7794FECF" w14:textId="77777777" w:rsidR="00660B7A" w:rsidRPr="006E4BF7" w:rsidRDefault="00660B7A" w:rsidP="00A61C8E">
      <w:pPr>
        <w:pStyle w:val="ql-align-justify"/>
        <w:shd w:val="clear" w:color="auto" w:fill="FFFFFF"/>
        <w:spacing w:before="0" w:beforeAutospacing="0" w:after="0" w:afterAutospacing="0"/>
        <w:ind w:left="284"/>
        <w:jc w:val="both"/>
        <w:rPr>
          <w:rFonts w:ascii="Arial" w:hAnsi="Arial" w:cs="Arial"/>
          <w:color w:val="000000"/>
          <w:sz w:val="20"/>
        </w:rPr>
      </w:pPr>
    </w:p>
    <w:p w14:paraId="64B92543" w14:textId="24601AB7" w:rsidR="0027009B" w:rsidRPr="00471333" w:rsidRDefault="0027009B" w:rsidP="00A61C8E">
      <w:pPr>
        <w:pStyle w:val="ql-align-justify"/>
        <w:numPr>
          <w:ilvl w:val="0"/>
          <w:numId w:val="24"/>
        </w:numPr>
        <w:shd w:val="clear" w:color="auto" w:fill="FFFFFF"/>
        <w:spacing w:before="0" w:beforeAutospacing="0" w:after="0" w:afterAutospacing="0"/>
        <w:ind w:left="284" w:hanging="284"/>
        <w:jc w:val="both"/>
        <w:rPr>
          <w:rFonts w:ascii="Arial" w:hAnsi="Arial" w:cs="Arial"/>
          <w:b/>
          <w:bCs/>
          <w:color w:val="000000"/>
          <w:sz w:val="20"/>
        </w:rPr>
      </w:pPr>
      <w:r w:rsidRPr="00471333">
        <w:rPr>
          <w:rFonts w:ascii="Arial" w:hAnsi="Arial" w:cs="Arial"/>
          <w:b/>
          <w:bCs/>
          <w:color w:val="000000"/>
          <w:sz w:val="20"/>
        </w:rPr>
        <w:t>KİŞİSEL VERİ TOPLAMA</w:t>
      </w:r>
      <w:r w:rsidR="00CC0FC4">
        <w:rPr>
          <w:rFonts w:ascii="Arial" w:hAnsi="Arial" w:cs="Arial"/>
          <w:b/>
          <w:bCs/>
          <w:color w:val="000000"/>
          <w:sz w:val="20"/>
        </w:rPr>
        <w:t>NIN</w:t>
      </w:r>
      <w:r w:rsidRPr="00471333">
        <w:rPr>
          <w:rFonts w:ascii="Arial" w:hAnsi="Arial" w:cs="Arial"/>
          <w:b/>
          <w:bCs/>
          <w:color w:val="000000"/>
          <w:sz w:val="20"/>
        </w:rPr>
        <w:t xml:space="preserve"> YÖNTEMİ</w:t>
      </w:r>
    </w:p>
    <w:p w14:paraId="7C3BD9BF" w14:textId="77777777" w:rsidR="00A61C8E" w:rsidRDefault="00A61C8E" w:rsidP="00A61C8E">
      <w:pPr>
        <w:pStyle w:val="ql-align-justify"/>
        <w:shd w:val="clear" w:color="auto" w:fill="FFFFFF"/>
        <w:spacing w:before="0" w:beforeAutospacing="0" w:after="0" w:afterAutospacing="0"/>
        <w:jc w:val="both"/>
        <w:rPr>
          <w:rFonts w:ascii="Arial" w:hAnsi="Arial" w:cs="Arial"/>
          <w:color w:val="000000"/>
          <w:sz w:val="20"/>
        </w:rPr>
      </w:pPr>
    </w:p>
    <w:p w14:paraId="69CF2F5A" w14:textId="1DF28743" w:rsidR="00660B7A" w:rsidRDefault="0027009B" w:rsidP="00A61C8E">
      <w:pPr>
        <w:pStyle w:val="ql-align-justify"/>
        <w:shd w:val="clear" w:color="auto" w:fill="FFFFFF"/>
        <w:spacing w:before="0" w:beforeAutospacing="0" w:after="0" w:afterAutospacing="0"/>
        <w:jc w:val="both"/>
        <w:rPr>
          <w:rFonts w:ascii="Arial" w:hAnsi="Arial" w:cs="Arial"/>
          <w:color w:val="000000"/>
          <w:sz w:val="20"/>
        </w:rPr>
      </w:pPr>
      <w:r w:rsidRPr="0027009B">
        <w:rPr>
          <w:rFonts w:ascii="Arial" w:hAnsi="Arial" w:cs="Arial"/>
          <w:color w:val="000000"/>
          <w:sz w:val="20"/>
        </w:rPr>
        <w:t>TUSAŞ tarafından kişisel verileriniz farklı iletişim kanalları ile farklı hukuki veya ticari sebeplere dayanarak, fiziki veya elektronik ortamlarda, size fayda sağlanması, TUSAŞ içi gerekliliklerin yerine getirilmesi ve/veya faaliyetlerin sürdürülmesi, geliştirilmesi veya mevzuattan doğan yükümlülüklerin yerine getirilmesine yönelik sözlü ve yazılı olarak toplanmakta ve muhafaza edilmektedir.</w:t>
      </w:r>
      <w:r>
        <w:rPr>
          <w:rFonts w:ascii="Arial" w:hAnsi="Arial" w:cs="Arial"/>
          <w:color w:val="000000"/>
          <w:sz w:val="20"/>
        </w:rPr>
        <w:t xml:space="preserve"> </w:t>
      </w:r>
    </w:p>
    <w:p w14:paraId="28866ABB" w14:textId="77777777" w:rsidR="00B05719" w:rsidRDefault="00B05719" w:rsidP="00A61C8E">
      <w:pPr>
        <w:pStyle w:val="ql-align-justify"/>
        <w:shd w:val="clear" w:color="auto" w:fill="FFFFFF"/>
        <w:spacing w:before="0" w:beforeAutospacing="0" w:after="0" w:afterAutospacing="0"/>
        <w:jc w:val="both"/>
        <w:rPr>
          <w:rFonts w:ascii="Arial" w:hAnsi="Arial" w:cs="Arial"/>
          <w:color w:val="000000"/>
          <w:sz w:val="20"/>
        </w:rPr>
      </w:pPr>
    </w:p>
    <w:p w14:paraId="037E286C" w14:textId="0139A52D" w:rsidR="00CC0FC4" w:rsidRPr="00471333" w:rsidRDefault="00850929" w:rsidP="00A61C8E">
      <w:pPr>
        <w:pStyle w:val="ql-align-justify"/>
        <w:numPr>
          <w:ilvl w:val="0"/>
          <w:numId w:val="24"/>
        </w:numPr>
        <w:shd w:val="clear" w:color="auto" w:fill="FFFFFF"/>
        <w:spacing w:before="0" w:beforeAutospacing="0" w:after="0" w:afterAutospacing="0"/>
        <w:ind w:left="284" w:hanging="284"/>
        <w:jc w:val="both"/>
        <w:rPr>
          <w:rFonts w:ascii="Arial" w:hAnsi="Arial" w:cs="Arial"/>
          <w:sz w:val="20"/>
          <w:szCs w:val="20"/>
        </w:rPr>
      </w:pPr>
      <w:r w:rsidRPr="00471333">
        <w:rPr>
          <w:rFonts w:ascii="Arial" w:hAnsi="Arial" w:cs="Arial"/>
          <w:b/>
          <w:bCs/>
          <w:color w:val="000000"/>
          <w:sz w:val="20"/>
        </w:rPr>
        <w:t>K</w:t>
      </w:r>
      <w:r w:rsidR="00CC0FC4" w:rsidRPr="00CC0FC4">
        <w:rPr>
          <w:rFonts w:ascii="Arial" w:hAnsi="Arial" w:cs="Arial"/>
          <w:b/>
          <w:bCs/>
          <w:color w:val="000000"/>
          <w:sz w:val="20"/>
        </w:rPr>
        <w:t xml:space="preserve">VKK KAPSAMINDAKİ HAKLARINIZ </w:t>
      </w:r>
    </w:p>
    <w:p w14:paraId="6322803C" w14:textId="77777777" w:rsidR="00A61C8E" w:rsidRDefault="00A61C8E" w:rsidP="00A61C8E">
      <w:pPr>
        <w:pStyle w:val="ql-align-justify"/>
        <w:shd w:val="clear" w:color="auto" w:fill="FFFFFF"/>
        <w:spacing w:before="0" w:beforeAutospacing="0" w:after="0" w:afterAutospacing="0"/>
        <w:jc w:val="both"/>
        <w:rPr>
          <w:rFonts w:ascii="Arial" w:hAnsi="Arial" w:cs="Arial"/>
          <w:color w:val="000000"/>
          <w:sz w:val="20"/>
        </w:rPr>
      </w:pPr>
    </w:p>
    <w:p w14:paraId="6E494A91" w14:textId="563FA825" w:rsidR="00AC24F9" w:rsidRDefault="00CC0FC4" w:rsidP="00A61C8E">
      <w:pPr>
        <w:pStyle w:val="ql-align-justify"/>
        <w:shd w:val="clear" w:color="auto" w:fill="FFFFFF"/>
        <w:spacing w:before="0" w:beforeAutospacing="0" w:after="0" w:afterAutospacing="0"/>
        <w:jc w:val="both"/>
        <w:rPr>
          <w:rFonts w:ascii="Arial" w:hAnsi="Arial" w:cs="Arial"/>
          <w:color w:val="000000"/>
          <w:sz w:val="20"/>
        </w:rPr>
      </w:pPr>
      <w:r w:rsidRPr="00471333">
        <w:rPr>
          <w:rFonts w:ascii="Arial" w:hAnsi="Arial" w:cs="Arial"/>
          <w:color w:val="000000"/>
          <w:sz w:val="20"/>
        </w:rPr>
        <w:t>Tarafımızca işlenen kişisel verilerinize ilişkin olarak KVKK’nın</w:t>
      </w:r>
      <w:r>
        <w:rPr>
          <w:rFonts w:ascii="Arial" w:hAnsi="Arial" w:cs="Arial"/>
          <w:b/>
          <w:bCs/>
          <w:color w:val="000000"/>
          <w:sz w:val="20"/>
        </w:rPr>
        <w:t xml:space="preserve"> </w:t>
      </w:r>
      <w:r w:rsidR="00850929" w:rsidRPr="00471333">
        <w:rPr>
          <w:rFonts w:ascii="Arial" w:hAnsi="Arial" w:cs="Arial"/>
          <w:sz w:val="20"/>
          <w:szCs w:val="20"/>
        </w:rPr>
        <w:t xml:space="preserve">11 inci maddesi </w:t>
      </w:r>
      <w:r>
        <w:rPr>
          <w:rFonts w:ascii="Arial" w:hAnsi="Arial" w:cs="Arial"/>
          <w:sz w:val="20"/>
          <w:szCs w:val="20"/>
        </w:rPr>
        <w:t xml:space="preserve">kapsamındaki </w:t>
      </w:r>
      <w:r w:rsidRPr="00471333">
        <w:rPr>
          <w:rFonts w:ascii="Arial" w:hAnsi="Arial" w:cs="Arial"/>
          <w:color w:val="000000"/>
          <w:sz w:val="20"/>
        </w:rPr>
        <w:t>taleplerinizi</w:t>
      </w:r>
      <w:r>
        <w:rPr>
          <w:rFonts w:ascii="Arial" w:hAnsi="Arial" w:cs="Arial"/>
          <w:sz w:val="20"/>
          <w:szCs w:val="20"/>
        </w:rPr>
        <w:t xml:space="preserve">; Veri Sorumlusuna Başvuru Usul ve Esasları Hakkında Tebliğ’e uygun şekilde yazılı olarak ya da </w:t>
      </w:r>
      <w:r w:rsidR="00660B7A" w:rsidRPr="00660B7A">
        <w:rPr>
          <w:rFonts w:ascii="Arial" w:hAnsi="Arial" w:cs="Arial"/>
          <w:color w:val="000000"/>
          <w:sz w:val="20"/>
        </w:rPr>
        <w:t xml:space="preserve">kayıtlı elektronik posta (KEP) </w:t>
      </w:r>
      <w:r w:rsidR="00AD2D3C" w:rsidRPr="00660B7A">
        <w:rPr>
          <w:rFonts w:ascii="Arial" w:hAnsi="Arial" w:cs="Arial"/>
          <w:color w:val="000000"/>
          <w:sz w:val="20"/>
        </w:rPr>
        <w:t>adresi</w:t>
      </w:r>
      <w:r w:rsidR="00AD2D3C">
        <w:rPr>
          <w:rFonts w:ascii="Arial" w:hAnsi="Arial" w:cs="Arial"/>
          <w:color w:val="000000"/>
          <w:sz w:val="20"/>
        </w:rPr>
        <w:t xml:space="preserve">, </w:t>
      </w:r>
      <w:r w:rsidR="00AD2D3C" w:rsidRPr="00660B7A">
        <w:rPr>
          <w:rFonts w:ascii="Arial" w:hAnsi="Arial" w:cs="Arial"/>
          <w:color w:val="000000"/>
          <w:sz w:val="20"/>
        </w:rPr>
        <w:t>güvenli</w:t>
      </w:r>
      <w:r w:rsidR="00484FF9" w:rsidRPr="00A824CF">
        <w:rPr>
          <w:rFonts w:ascii="Arial" w:hAnsi="Arial" w:cs="Arial"/>
          <w:color w:val="000000"/>
          <w:sz w:val="20"/>
        </w:rPr>
        <w:t xml:space="preserve"> elektronik imza</w:t>
      </w:r>
      <w:r w:rsidR="00AC24F9">
        <w:rPr>
          <w:rFonts w:ascii="Arial" w:hAnsi="Arial" w:cs="Arial"/>
          <w:color w:val="000000"/>
          <w:sz w:val="20"/>
        </w:rPr>
        <w:t>, mobil imza ya da tarafımıza daha önce bildirdiğiniz ve sistemimizde kayıtlı bulunan elektronik posta adresinizi kullanarak aşağıdaki adreslere her zaman iletebilirsiniz:</w:t>
      </w:r>
    </w:p>
    <w:p w14:paraId="1C5CFD52" w14:textId="77777777" w:rsidR="00A61C8E" w:rsidRDefault="00A61C8E" w:rsidP="00A61C8E">
      <w:pPr>
        <w:pStyle w:val="ql-align-justify"/>
        <w:shd w:val="clear" w:color="auto" w:fill="FFFFFF"/>
        <w:spacing w:before="0" w:beforeAutospacing="0" w:after="0" w:afterAutospacing="0"/>
        <w:ind w:firstLine="708"/>
        <w:jc w:val="both"/>
        <w:rPr>
          <w:rFonts w:ascii="Arial" w:hAnsi="Arial" w:cs="Arial"/>
          <w:color w:val="000000"/>
          <w:sz w:val="20"/>
        </w:rPr>
      </w:pPr>
    </w:p>
    <w:p w14:paraId="32160DE1" w14:textId="5FAE39E0" w:rsidR="00AC24F9" w:rsidRDefault="00AD2D3C" w:rsidP="00A61C8E">
      <w:pPr>
        <w:pStyle w:val="ql-align-justify"/>
        <w:shd w:val="clear" w:color="auto" w:fill="FFFFFF"/>
        <w:spacing w:before="0" w:beforeAutospacing="0" w:after="0" w:afterAutospacing="0"/>
        <w:ind w:left="568" w:firstLine="424"/>
        <w:jc w:val="both"/>
        <w:rPr>
          <w:rFonts w:ascii="Arial" w:hAnsi="Arial" w:cs="Arial"/>
          <w:color w:val="000000"/>
          <w:sz w:val="20"/>
        </w:rPr>
      </w:pPr>
      <w:r w:rsidRPr="00A824CF">
        <w:rPr>
          <w:rFonts w:ascii="Arial" w:hAnsi="Arial" w:cs="Arial"/>
          <w:color w:val="000000"/>
          <w:sz w:val="20"/>
        </w:rPr>
        <w:t>TUSAŞ</w:t>
      </w:r>
      <w:r>
        <w:rPr>
          <w:rFonts w:ascii="Arial" w:hAnsi="Arial" w:cs="Arial"/>
          <w:color w:val="000000"/>
          <w:sz w:val="20"/>
        </w:rPr>
        <w:t>-</w:t>
      </w:r>
      <w:r w:rsidR="00AC24F9">
        <w:rPr>
          <w:rFonts w:ascii="Arial" w:hAnsi="Arial" w:cs="Arial"/>
          <w:color w:val="000000"/>
          <w:sz w:val="20"/>
        </w:rPr>
        <w:t xml:space="preserve"> </w:t>
      </w:r>
      <w:r w:rsidR="00AC24F9" w:rsidRPr="00A824CF">
        <w:rPr>
          <w:rFonts w:ascii="Arial" w:hAnsi="Arial" w:cs="Arial"/>
          <w:color w:val="000000"/>
          <w:sz w:val="20"/>
        </w:rPr>
        <w:t>Türk Havacılık ve Uzay Sanayii A.Ş.</w:t>
      </w:r>
    </w:p>
    <w:p w14:paraId="2F078945" w14:textId="14F09915" w:rsidR="00AC24F9" w:rsidRPr="00944579" w:rsidRDefault="00AC24F9" w:rsidP="00A61C8E">
      <w:pPr>
        <w:pStyle w:val="ql-align-justify"/>
        <w:shd w:val="clear" w:color="auto" w:fill="FFFFFF"/>
        <w:spacing w:before="0" w:beforeAutospacing="0" w:after="0" w:afterAutospacing="0"/>
        <w:ind w:left="568" w:firstLine="424"/>
        <w:jc w:val="both"/>
        <w:rPr>
          <w:rFonts w:ascii="Arial" w:hAnsi="Arial" w:cs="Arial"/>
          <w:color w:val="000000"/>
          <w:sz w:val="20"/>
        </w:rPr>
      </w:pPr>
      <w:r w:rsidRPr="00471333">
        <w:rPr>
          <w:rFonts w:ascii="Arial" w:hAnsi="Arial" w:cs="Arial"/>
          <w:b/>
          <w:bCs/>
          <w:color w:val="000000"/>
          <w:sz w:val="20"/>
        </w:rPr>
        <w:t>Adres</w:t>
      </w:r>
      <w:r w:rsidRPr="00471333">
        <w:rPr>
          <w:rFonts w:ascii="Arial" w:hAnsi="Arial" w:cs="Arial"/>
          <w:b/>
          <w:bCs/>
          <w:color w:val="000000"/>
          <w:sz w:val="20"/>
        </w:rPr>
        <w:tab/>
        <w:t xml:space="preserve">   </w:t>
      </w:r>
      <w:r w:rsidRPr="00471333">
        <w:rPr>
          <w:rFonts w:ascii="Arial" w:hAnsi="Arial" w:cs="Arial"/>
          <w:b/>
          <w:bCs/>
          <w:color w:val="000000"/>
          <w:sz w:val="20"/>
        </w:rPr>
        <w:tab/>
        <w:t xml:space="preserve">: </w:t>
      </w:r>
      <w:r w:rsidRPr="00944579">
        <w:rPr>
          <w:rFonts w:ascii="Arial" w:hAnsi="Arial" w:cs="Arial"/>
          <w:color w:val="000000"/>
          <w:sz w:val="20"/>
        </w:rPr>
        <w:t>Fethiye Mah. Havacılık Blv. No: 17</w:t>
      </w:r>
      <w:r>
        <w:rPr>
          <w:rFonts w:ascii="Arial" w:hAnsi="Arial" w:cs="Arial"/>
          <w:color w:val="000000"/>
          <w:sz w:val="20"/>
        </w:rPr>
        <w:t>,</w:t>
      </w:r>
      <w:r w:rsidRPr="00944579">
        <w:rPr>
          <w:rFonts w:ascii="Arial" w:hAnsi="Arial" w:cs="Arial"/>
          <w:color w:val="000000"/>
          <w:sz w:val="20"/>
        </w:rPr>
        <w:t xml:space="preserve"> 06980 Kahramankazan – Ankara</w:t>
      </w:r>
    </w:p>
    <w:p w14:paraId="1838D20B" w14:textId="4B97ADBA" w:rsidR="00AC24F9" w:rsidRPr="00944579" w:rsidRDefault="00AC24F9" w:rsidP="00A61C8E">
      <w:pPr>
        <w:pStyle w:val="ql-align-justify"/>
        <w:shd w:val="clear" w:color="auto" w:fill="FFFFFF"/>
        <w:spacing w:before="0" w:beforeAutospacing="0" w:after="0" w:afterAutospacing="0"/>
        <w:ind w:left="568" w:firstLine="424"/>
        <w:jc w:val="both"/>
        <w:rPr>
          <w:rFonts w:ascii="Arial" w:hAnsi="Arial" w:cs="Arial"/>
          <w:color w:val="000000"/>
          <w:sz w:val="20"/>
        </w:rPr>
      </w:pPr>
      <w:r w:rsidRPr="00471333">
        <w:rPr>
          <w:rFonts w:ascii="Arial" w:hAnsi="Arial" w:cs="Arial"/>
          <w:b/>
          <w:bCs/>
          <w:color w:val="000000"/>
          <w:sz w:val="20"/>
        </w:rPr>
        <w:t>E-posta Adresi</w:t>
      </w:r>
      <w:r w:rsidRPr="00471333">
        <w:rPr>
          <w:rFonts w:ascii="Arial" w:hAnsi="Arial" w:cs="Arial"/>
          <w:b/>
          <w:bCs/>
          <w:color w:val="000000"/>
          <w:sz w:val="20"/>
        </w:rPr>
        <w:tab/>
        <w:t xml:space="preserve">: </w:t>
      </w:r>
      <w:r>
        <w:rPr>
          <w:rFonts w:ascii="Arial" w:hAnsi="Arial" w:cs="Arial"/>
          <w:color w:val="000000"/>
          <w:sz w:val="20"/>
        </w:rPr>
        <w:t>kisiselveri@tai.com.tr</w:t>
      </w:r>
    </w:p>
    <w:p w14:paraId="56DE9FE0" w14:textId="39EF3E7C" w:rsidR="00AC24F9" w:rsidRDefault="00AD2D3C" w:rsidP="00A61C8E">
      <w:pPr>
        <w:pStyle w:val="ql-align-justify"/>
        <w:shd w:val="clear" w:color="auto" w:fill="FFFFFF"/>
        <w:spacing w:before="0" w:beforeAutospacing="0" w:after="0" w:afterAutospacing="0"/>
        <w:ind w:left="568" w:firstLine="424"/>
        <w:jc w:val="both"/>
        <w:rPr>
          <w:rFonts w:ascii="Arial" w:hAnsi="Arial" w:cs="Arial"/>
          <w:color w:val="000000"/>
          <w:sz w:val="20"/>
        </w:rPr>
      </w:pPr>
      <w:r w:rsidRPr="00471333">
        <w:rPr>
          <w:rFonts w:ascii="Arial" w:hAnsi="Arial" w:cs="Arial"/>
          <w:b/>
          <w:bCs/>
          <w:color w:val="000000"/>
          <w:sz w:val="20"/>
        </w:rPr>
        <w:t xml:space="preserve">KEP </w:t>
      </w:r>
      <w:r w:rsidRPr="00471333">
        <w:rPr>
          <w:rFonts w:ascii="Arial" w:hAnsi="Arial" w:cs="Arial"/>
          <w:b/>
          <w:bCs/>
          <w:color w:val="000000"/>
          <w:sz w:val="20"/>
        </w:rPr>
        <w:tab/>
      </w:r>
      <w:r w:rsidR="00AC24F9" w:rsidRPr="00471333">
        <w:rPr>
          <w:rFonts w:ascii="Arial" w:hAnsi="Arial" w:cs="Arial"/>
          <w:b/>
          <w:bCs/>
          <w:color w:val="000000"/>
          <w:sz w:val="20"/>
        </w:rPr>
        <w:tab/>
        <w:t>:</w:t>
      </w:r>
      <w:r w:rsidR="00AC24F9" w:rsidRPr="00944579">
        <w:rPr>
          <w:rFonts w:ascii="Arial" w:hAnsi="Arial" w:cs="Arial"/>
          <w:color w:val="000000"/>
          <w:sz w:val="20"/>
        </w:rPr>
        <w:t xml:space="preserve"> </w:t>
      </w:r>
      <w:hyperlink r:id="rId11" w:history="1">
        <w:r w:rsidR="00AC24F9" w:rsidRPr="004D2C92">
          <w:rPr>
            <w:rStyle w:val="Hyperlink"/>
            <w:rFonts w:ascii="Arial" w:hAnsi="Arial" w:cs="Arial"/>
            <w:sz w:val="20"/>
          </w:rPr>
          <w:t>tusas.tebligat@tusas.hs03.kep.tr</w:t>
        </w:r>
      </w:hyperlink>
    </w:p>
    <w:p w14:paraId="7FC134DD" w14:textId="77777777" w:rsidR="00AC24F9" w:rsidRDefault="00AC24F9" w:rsidP="00A61C8E">
      <w:pPr>
        <w:pStyle w:val="ql-align-justify"/>
        <w:shd w:val="clear" w:color="auto" w:fill="FFFFFF"/>
        <w:spacing w:before="0" w:beforeAutospacing="0" w:after="0" w:afterAutospacing="0"/>
        <w:ind w:left="992"/>
        <w:jc w:val="both"/>
        <w:textAlignment w:val="baseline"/>
        <w:rPr>
          <w:rFonts w:ascii="Arial" w:hAnsi="Arial" w:cs="Arial"/>
          <w:color w:val="000000"/>
          <w:sz w:val="20"/>
        </w:rPr>
      </w:pPr>
    </w:p>
    <w:p w14:paraId="5777272D" w14:textId="2A3CFB68" w:rsidR="00AC24F9" w:rsidRDefault="00AC24F9" w:rsidP="00A61C8E">
      <w:pPr>
        <w:pStyle w:val="ql-align-justify"/>
        <w:shd w:val="clear" w:color="auto" w:fill="FFFFFF"/>
        <w:spacing w:before="0" w:beforeAutospacing="0" w:after="0" w:afterAutospacing="0"/>
        <w:jc w:val="both"/>
        <w:rPr>
          <w:rFonts w:ascii="Arial" w:hAnsi="Arial" w:cs="Arial"/>
          <w:color w:val="000000"/>
          <w:sz w:val="20"/>
          <w:szCs w:val="20"/>
        </w:rPr>
      </w:pPr>
      <w:r>
        <w:rPr>
          <w:rFonts w:ascii="Arial" w:hAnsi="Arial" w:cs="Arial"/>
          <w:color w:val="000000"/>
          <w:sz w:val="20"/>
          <w:szCs w:val="20"/>
        </w:rPr>
        <w:t xml:space="preserve">Güncelleme Tarihi: </w:t>
      </w:r>
      <w:r w:rsidRPr="008D57D7">
        <w:rPr>
          <w:rFonts w:ascii="Arial" w:hAnsi="Arial" w:cs="Arial"/>
          <w:color w:val="000000"/>
          <w:sz w:val="20"/>
          <w:szCs w:val="20"/>
          <w:highlight w:val="yellow"/>
        </w:rPr>
        <w:t>[●</w:t>
      </w:r>
      <w:r w:rsidR="00AD2D3C" w:rsidRPr="008D57D7">
        <w:rPr>
          <w:rFonts w:ascii="Arial" w:hAnsi="Arial" w:cs="Arial"/>
          <w:color w:val="000000"/>
          <w:sz w:val="20"/>
          <w:szCs w:val="20"/>
          <w:highlight w:val="yellow"/>
        </w:rPr>
        <w:t>]. [</w:t>
      </w:r>
      <w:r w:rsidRPr="008D57D7">
        <w:rPr>
          <w:rFonts w:ascii="Arial" w:hAnsi="Arial" w:cs="Arial"/>
          <w:color w:val="000000"/>
          <w:sz w:val="20"/>
          <w:szCs w:val="20"/>
          <w:highlight w:val="yellow"/>
        </w:rPr>
        <w:t>●].</w:t>
      </w:r>
      <w:r>
        <w:rPr>
          <w:rFonts w:ascii="Arial" w:hAnsi="Arial" w:cs="Arial"/>
          <w:color w:val="000000"/>
          <w:sz w:val="20"/>
          <w:szCs w:val="20"/>
        </w:rPr>
        <w:t>2026</w:t>
      </w:r>
    </w:p>
    <w:p w14:paraId="59957894" w14:textId="77777777" w:rsidR="00A61C8E" w:rsidRDefault="00A61C8E" w:rsidP="00A61C8E">
      <w:pPr>
        <w:pStyle w:val="ql-align-justify"/>
        <w:spacing w:before="0" w:beforeAutospacing="0" w:after="0" w:afterAutospacing="0"/>
        <w:rPr>
          <w:rFonts w:ascii="Arial" w:hAnsi="Arial" w:cs="Arial"/>
          <w:color w:val="000000"/>
          <w:sz w:val="20"/>
          <w:szCs w:val="20"/>
        </w:rPr>
      </w:pPr>
    </w:p>
    <w:p w14:paraId="187CC141" w14:textId="366EF40D" w:rsidR="00484FF9" w:rsidRDefault="00484FF9" w:rsidP="00A61C8E">
      <w:pPr>
        <w:pStyle w:val="ql-align-justify"/>
        <w:spacing w:before="0" w:beforeAutospacing="0" w:after="0" w:afterAutospacing="0"/>
        <w:rPr>
          <w:rFonts w:ascii="Arial" w:hAnsi="Arial" w:cs="Arial"/>
          <w:b/>
          <w:bCs/>
          <w:color w:val="000000"/>
          <w:sz w:val="20"/>
          <w:szCs w:val="20"/>
          <w:u w:val="single"/>
        </w:rPr>
      </w:pPr>
      <w:r w:rsidRPr="00660B7A">
        <w:rPr>
          <w:rFonts w:ascii="Arial" w:hAnsi="Arial" w:cs="Arial"/>
          <w:color w:val="000000"/>
          <w:sz w:val="20"/>
          <w:szCs w:val="20"/>
        </w:rPr>
        <w:t xml:space="preserve">Kişisel </w:t>
      </w:r>
      <w:r w:rsidR="00AC24F9">
        <w:rPr>
          <w:rFonts w:ascii="Arial" w:hAnsi="Arial" w:cs="Arial"/>
          <w:color w:val="000000"/>
          <w:sz w:val="20"/>
          <w:szCs w:val="20"/>
        </w:rPr>
        <w:t>v</w:t>
      </w:r>
      <w:r w:rsidRPr="00660B7A">
        <w:rPr>
          <w:rFonts w:ascii="Arial" w:hAnsi="Arial" w:cs="Arial"/>
          <w:color w:val="000000"/>
          <w:sz w:val="20"/>
          <w:szCs w:val="20"/>
        </w:rPr>
        <w:t>erileri</w:t>
      </w:r>
      <w:r w:rsidR="00AC24F9">
        <w:rPr>
          <w:rFonts w:ascii="Arial" w:hAnsi="Arial" w:cs="Arial"/>
          <w:color w:val="000000"/>
          <w:sz w:val="20"/>
          <w:szCs w:val="20"/>
        </w:rPr>
        <w:t>mi</w:t>
      </w:r>
      <w:r w:rsidRPr="00660B7A">
        <w:rPr>
          <w:rFonts w:ascii="Arial" w:hAnsi="Arial" w:cs="Arial"/>
          <w:color w:val="000000"/>
          <w:sz w:val="20"/>
          <w:szCs w:val="20"/>
        </w:rPr>
        <w:t xml:space="preserve">n </w:t>
      </w:r>
      <w:r w:rsidR="00AC24F9">
        <w:rPr>
          <w:rFonts w:ascii="Arial" w:hAnsi="Arial" w:cs="Arial"/>
          <w:color w:val="000000"/>
          <w:sz w:val="20"/>
          <w:szCs w:val="20"/>
        </w:rPr>
        <w:t xml:space="preserve">işlenmesine yönelik </w:t>
      </w:r>
      <w:r w:rsidR="00AC24F9" w:rsidRPr="00471333">
        <w:rPr>
          <w:rFonts w:ascii="Arial" w:hAnsi="Arial" w:cs="Arial"/>
          <w:b/>
          <w:bCs/>
          <w:color w:val="000000"/>
          <w:sz w:val="20"/>
          <w:szCs w:val="20"/>
          <w:u w:val="single"/>
        </w:rPr>
        <w:t>a</w:t>
      </w:r>
      <w:r w:rsidRPr="00471333">
        <w:rPr>
          <w:rFonts w:ascii="Arial" w:hAnsi="Arial" w:cs="Arial"/>
          <w:b/>
          <w:bCs/>
          <w:color w:val="000000"/>
          <w:sz w:val="20"/>
          <w:szCs w:val="20"/>
          <w:u w:val="single"/>
        </w:rPr>
        <w:t xml:space="preserve">ydınlatma </w:t>
      </w:r>
      <w:r w:rsidR="00AC24F9" w:rsidRPr="00471333">
        <w:rPr>
          <w:rFonts w:ascii="Arial" w:hAnsi="Arial" w:cs="Arial"/>
          <w:b/>
          <w:bCs/>
          <w:color w:val="000000"/>
          <w:sz w:val="20"/>
          <w:szCs w:val="20"/>
          <w:u w:val="single"/>
        </w:rPr>
        <w:t>m</w:t>
      </w:r>
      <w:r w:rsidRPr="00471333">
        <w:rPr>
          <w:rFonts w:ascii="Arial" w:hAnsi="Arial" w:cs="Arial"/>
          <w:b/>
          <w:bCs/>
          <w:color w:val="000000"/>
          <w:sz w:val="20"/>
          <w:szCs w:val="20"/>
          <w:u w:val="single"/>
        </w:rPr>
        <w:t>etnini okudum, anladım.</w:t>
      </w:r>
    </w:p>
    <w:p w14:paraId="1AA55D69" w14:textId="77777777" w:rsidR="008D57D7" w:rsidRDefault="008D57D7" w:rsidP="00A61C8E">
      <w:pPr>
        <w:pStyle w:val="ql-align-justify"/>
        <w:spacing w:before="0" w:beforeAutospacing="0" w:after="0" w:afterAutospacing="0"/>
        <w:rPr>
          <w:rFonts w:ascii="Arial" w:hAnsi="Arial" w:cs="Arial"/>
          <w:color w:val="000000"/>
          <w:sz w:val="20"/>
          <w:szCs w:val="20"/>
        </w:rPr>
      </w:pPr>
    </w:p>
    <w:p w14:paraId="289238B8" w14:textId="77777777" w:rsidR="00660B7A" w:rsidRPr="00660B7A" w:rsidRDefault="00660B7A" w:rsidP="00A61C8E">
      <w:pPr>
        <w:pStyle w:val="ql-align-justify"/>
        <w:spacing w:before="0" w:beforeAutospacing="0" w:after="0" w:afterAutospacing="0"/>
        <w:rPr>
          <w:rFonts w:ascii="Arial" w:hAnsi="Arial" w:cs="Arial"/>
          <w:color w:val="000000"/>
          <w:sz w:val="20"/>
          <w:szCs w:val="20"/>
        </w:rPr>
      </w:pPr>
    </w:p>
    <w:p w14:paraId="123AC6C4" w14:textId="77777777" w:rsidR="00A61C8E" w:rsidRPr="00471333" w:rsidRDefault="00A61C8E" w:rsidP="008D57D7">
      <w:pPr>
        <w:spacing w:after="120" w:line="276" w:lineRule="auto"/>
        <w:ind w:left="4956"/>
        <w:jc w:val="center"/>
        <w:rPr>
          <w:rFonts w:ascii="Arial" w:hAnsi="Arial" w:cs="Arial"/>
          <w:b/>
          <w:sz w:val="20"/>
          <w:szCs w:val="20"/>
        </w:rPr>
      </w:pPr>
      <w:r>
        <w:rPr>
          <w:rFonts w:ascii="Arial" w:hAnsi="Arial" w:cs="Arial"/>
          <w:b/>
          <w:sz w:val="20"/>
          <w:szCs w:val="20"/>
        </w:rPr>
        <w:t>Ad/Soyad</w:t>
      </w:r>
      <w:r w:rsidRPr="00660B7A">
        <w:rPr>
          <w:rFonts w:ascii="Arial" w:hAnsi="Arial" w:cs="Arial"/>
          <w:b/>
          <w:sz w:val="20"/>
          <w:szCs w:val="20"/>
        </w:rPr>
        <w:t>:</w:t>
      </w:r>
    </w:p>
    <w:p w14:paraId="73E802D9" w14:textId="77777777" w:rsidR="00A61C8E" w:rsidRPr="00660B7A" w:rsidRDefault="00A61C8E" w:rsidP="008D57D7">
      <w:pPr>
        <w:spacing w:after="120" w:line="276" w:lineRule="auto"/>
        <w:ind w:left="4956"/>
        <w:jc w:val="center"/>
        <w:rPr>
          <w:rFonts w:ascii="Arial" w:hAnsi="Arial" w:cs="Arial"/>
          <w:b/>
          <w:sz w:val="20"/>
          <w:szCs w:val="20"/>
        </w:rPr>
      </w:pPr>
      <w:r w:rsidRPr="00660B7A">
        <w:rPr>
          <w:rFonts w:ascii="Arial" w:hAnsi="Arial" w:cs="Arial"/>
          <w:b/>
          <w:sz w:val="20"/>
          <w:szCs w:val="20"/>
        </w:rPr>
        <w:t xml:space="preserve">İmza: </w:t>
      </w:r>
    </w:p>
    <w:p w14:paraId="26C24122" w14:textId="77777777" w:rsidR="00A61C8E" w:rsidRDefault="00A61C8E" w:rsidP="008D57D7">
      <w:pPr>
        <w:ind w:left="4956"/>
        <w:jc w:val="center"/>
        <w:rPr>
          <w:b/>
          <w:lang w:val="en-US"/>
        </w:rPr>
      </w:pPr>
      <w:r w:rsidRPr="00660B7A">
        <w:rPr>
          <w:rFonts w:ascii="Arial" w:hAnsi="Arial" w:cs="Arial"/>
          <w:b/>
          <w:sz w:val="20"/>
          <w:szCs w:val="20"/>
        </w:rPr>
        <w:t>Tarih:</w:t>
      </w:r>
    </w:p>
    <w:p w14:paraId="12D5EDBB" w14:textId="68835AAE" w:rsidR="00660B7A" w:rsidRPr="00471333" w:rsidRDefault="00660B7A" w:rsidP="00A61C8E">
      <w:pPr>
        <w:spacing w:after="0" w:line="240" w:lineRule="auto"/>
        <w:jc w:val="right"/>
        <w:rPr>
          <w:rFonts w:ascii="Arial" w:hAnsi="Arial" w:cs="Arial"/>
          <w:bCs/>
          <w:sz w:val="20"/>
          <w:szCs w:val="20"/>
        </w:rPr>
      </w:pPr>
    </w:p>
    <w:sectPr w:rsidR="00660B7A" w:rsidRPr="00471333" w:rsidSect="00BF4BF7">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67E5" w14:textId="77777777" w:rsidR="00131AE5" w:rsidRDefault="00131AE5" w:rsidP="00590EB6">
      <w:pPr>
        <w:spacing w:after="0" w:line="240" w:lineRule="auto"/>
      </w:pPr>
      <w:r>
        <w:separator/>
      </w:r>
    </w:p>
  </w:endnote>
  <w:endnote w:type="continuationSeparator" w:id="0">
    <w:p w14:paraId="1DE351E6" w14:textId="77777777" w:rsidR="00131AE5" w:rsidRDefault="00131AE5" w:rsidP="0059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3EC6" w14:textId="16085F64" w:rsidR="00590EB6" w:rsidRPr="008D57D7" w:rsidRDefault="008D57D7" w:rsidP="008D57D7">
    <w:pPr>
      <w:pStyle w:val="Footer"/>
    </w:pPr>
    <w:fldSimple w:instr=" DOCPROPERTY bjFooterEvenPageDocProperty \* MERGEFORMAT " w:fldLock="1">
      <w:r w:rsidRPr="00100EB7">
        <w:rPr>
          <w:rFonts w:ascii="Calibri" w:hAnsi="Calibri" w:cs="Calibri"/>
          <w:color w:val="000000"/>
          <w:u w:val="single"/>
        </w:rPr>
        <w:t>ŞİRKET HASSAS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3B47" w14:textId="77777777" w:rsidR="00A171E8" w:rsidRPr="00013AFF" w:rsidRDefault="003C5CFA" w:rsidP="00A171E8">
    <w:pPr>
      <w:pStyle w:val="headerStyle"/>
      <w:ind w:right="566"/>
      <w:rPr>
        <w:sz w:val="16"/>
      </w:rPr>
    </w:pPr>
    <w:r>
      <mc:AlternateContent>
        <mc:Choice Requires="wpg">
          <w:drawing>
            <wp:anchor distT="0" distB="0" distL="114300" distR="114300" simplePos="0" relativeHeight="251671552" behindDoc="1" locked="0" layoutInCell="1" allowOverlap="1" wp14:anchorId="6B0AB3B3" wp14:editId="6152B25B">
              <wp:simplePos x="0" y="0"/>
              <wp:positionH relativeFrom="column">
                <wp:posOffset>5336599</wp:posOffset>
              </wp:positionH>
              <wp:positionV relativeFrom="paragraph">
                <wp:posOffset>-381000</wp:posOffset>
              </wp:positionV>
              <wp:extent cx="1547410" cy="1397000"/>
              <wp:effectExtent l="0" t="0" r="15240" b="12700"/>
              <wp:wrapNone/>
              <wp:docPr id="35" name="Group 35"/>
              <wp:cNvGraphicFramePr/>
              <a:graphic xmlns:a="http://schemas.openxmlformats.org/drawingml/2006/main">
                <a:graphicData uri="http://schemas.microsoft.com/office/word/2010/wordprocessingGroup">
                  <wpg:wgp>
                    <wpg:cNvGrpSpPr/>
                    <wpg:grpSpPr>
                      <a:xfrm>
                        <a:off x="0" y="0"/>
                        <a:ext cx="1547410" cy="1397000"/>
                        <a:chOff x="-42526" y="-43765"/>
                        <a:chExt cx="1523628" cy="1375473"/>
                      </a:xfrm>
                    </wpg:grpSpPr>
                    <wps:wsp>
                      <wps:cNvPr id="36" name="Graphic 13"/>
                      <wps:cNvSpPr/>
                      <wps:spPr>
                        <a:xfrm>
                          <a:off x="268605" y="131445"/>
                          <a:ext cx="1169480" cy="1168114"/>
                        </a:xfrm>
                        <a:custGeom>
                          <a:avLst/>
                          <a:gdLst/>
                          <a:ahLst/>
                          <a:cxnLst/>
                          <a:rect l="l" t="t" r="r" b="b"/>
                          <a:pathLst>
                            <a:path w="730885" h="730885">
                              <a:moveTo>
                                <a:pt x="730491" y="0"/>
                              </a:moveTo>
                              <a:lnTo>
                                <a:pt x="0" y="730491"/>
                              </a:lnTo>
                              <a:lnTo>
                                <a:pt x="730491" y="730491"/>
                              </a:lnTo>
                              <a:lnTo>
                                <a:pt x="730491" y="0"/>
                              </a:lnTo>
                              <a:close/>
                            </a:path>
                          </a:pathLst>
                        </a:custGeom>
                        <a:solidFill>
                          <a:srgbClr val="D63933"/>
                        </a:solidFill>
                      </wps:spPr>
                      <wps:bodyPr wrap="square" lIns="0" tIns="0" rIns="0" bIns="0" rtlCol="0">
                        <a:prstTxWarp prst="textNoShape">
                          <a:avLst/>
                        </a:prstTxWarp>
                        <a:noAutofit/>
                      </wps:bodyPr>
                    </wps:wsp>
                    <wps:wsp>
                      <wps:cNvPr id="37" name="Graphic 14"/>
                      <wps:cNvSpPr/>
                      <wps:spPr>
                        <a:xfrm>
                          <a:off x="584823" y="-43765"/>
                          <a:ext cx="896279" cy="895003"/>
                        </a:xfrm>
                        <a:custGeom>
                          <a:avLst/>
                          <a:gdLst/>
                          <a:ahLst/>
                          <a:cxnLst/>
                          <a:rect l="l" t="t" r="r" b="b"/>
                          <a:pathLst>
                            <a:path w="532765" h="532765">
                              <a:moveTo>
                                <a:pt x="532620" y="0"/>
                              </a:moveTo>
                              <a:lnTo>
                                <a:pt x="0" y="532620"/>
                              </a:lnTo>
                            </a:path>
                          </a:pathLst>
                        </a:custGeom>
                        <a:ln w="25400">
                          <a:solidFill>
                            <a:srgbClr val="EF3F3E"/>
                          </a:solidFill>
                          <a:prstDash val="solid"/>
                        </a:ln>
                      </wps:spPr>
                      <wps:bodyPr wrap="square" lIns="0" tIns="0" rIns="0" bIns="0" rtlCol="0">
                        <a:prstTxWarp prst="textNoShape">
                          <a:avLst/>
                        </a:prstTxWarp>
                        <a:noAutofit/>
                      </wps:bodyPr>
                    </wps:wsp>
                    <wps:wsp>
                      <wps:cNvPr id="38" name="Graphic 17"/>
                      <wps:cNvSpPr/>
                      <wps:spPr>
                        <a:xfrm>
                          <a:off x="895350" y="325755"/>
                          <a:ext cx="69850" cy="6985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39" name="Graphic 15"/>
                      <wps:cNvSpPr/>
                      <wps:spPr>
                        <a:xfrm>
                          <a:off x="550545" y="817245"/>
                          <a:ext cx="70108" cy="70026"/>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40" name="Graphic 14"/>
                      <wps:cNvSpPr/>
                      <wps:spPr>
                        <a:xfrm>
                          <a:off x="-42526" y="378981"/>
                          <a:ext cx="954694" cy="952727"/>
                        </a:xfrm>
                        <a:custGeom>
                          <a:avLst/>
                          <a:gdLst/>
                          <a:ahLst/>
                          <a:cxnLst/>
                          <a:rect l="l" t="t" r="r" b="b"/>
                          <a:pathLst>
                            <a:path w="532765" h="532765">
                              <a:moveTo>
                                <a:pt x="532620" y="0"/>
                              </a:moveTo>
                              <a:lnTo>
                                <a:pt x="0" y="532620"/>
                              </a:lnTo>
                            </a:path>
                          </a:pathLst>
                        </a:custGeom>
                        <a:ln w="25400">
                          <a:solidFill>
                            <a:srgbClr val="23418F"/>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41753F" id="Group 35" o:spid="_x0000_s1026" style="position:absolute;margin-left:420.2pt;margin-top:-30pt;width:121.85pt;height:110pt;z-index:-251644928;mso-width-relative:margin;mso-height-relative:margin" coordorigin="-425,-437" coordsize="15236,1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">
              <v:shape id="Graphic 13" o:spid="_x0000_s1027" style="position:absolute;left:2686;top:1314;width:11694;height:11681;visibility:visible;mso-wrap-style:square;v-text-anchor:top" coordsize="730885,73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" path="m730491,l,730491r730491,l730491,xe" fillcolor="#d63933" stroked="f">
                <v:path arrowok="t"/>
              </v:shape>
              <v:shape id="Graphic 14" o:spid="_x0000_s1028" style="position:absolute;left:5848;top:-437;width:8963;height:8949;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" path="m532620,l,532620e" filled="f" strokecolor="#ef3f3e" strokeweight="2pt">
                <v:path arrowok="t"/>
              </v:shape>
              <v:shape id="Graphic 17" o:spid="_x0000_s1029" style="position:absolute;left:8953;top:3257;width:699;height:699;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" path="m21844,l13340,1716,6397,6397,1716,13340,,21844r1716,8503l6397,37290r6943,4681l21844,43688r8510,-1717l37301,37290r4683,-6943l43700,21844,41984,13340,37301,6397,30354,1716,21844,xe" fillcolor="#23418f" stroked="f">
                <v:path arrowok="t"/>
              </v:shape>
              <v:shape id="Graphic 15" o:spid="_x0000_s1030" style="position:absolute;left:5505;top:8172;width:701;height:700;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14" o:spid="_x0000_s1031" style="position:absolute;left:-425;top:3789;width:9546;height:9528;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" path="m532620,l,532620e" filled="f" strokecolor="#23418f" strokeweight="2pt">
                <v:path arrowok="t"/>
              </v:shape>
            </v:group>
          </w:pict>
        </mc:Fallback>
      </mc:AlternateContent>
    </w:r>
  </w:p>
  <w:p w14:paraId="31F619D1" w14:textId="77777777" w:rsidR="00A171E8" w:rsidRDefault="002F2E23" w:rsidP="00A171E8">
    <w:pPr>
      <w:pStyle w:val="headerStyle"/>
      <w:pBdr>
        <w:top w:val="none" w:sz="0" w:space="0" w:color="auto"/>
      </w:pBdr>
      <w:ind w:right="-710"/>
      <w:jc w:val="right"/>
      <w:rPr>
        <w:color w:val="FFFFFF" w:themeColor="background1"/>
      </w:rPr>
    </w:pPr>
    <w:r>
      <w:rPr>
        <w:b w:val="0"/>
        <w:i w:val="0"/>
        <w:sz w:val="20"/>
        <w:szCs w:val="20"/>
      </w:rPr>
      <w:drawing>
        <wp:anchor distT="0" distB="0" distL="114300" distR="114300" simplePos="0" relativeHeight="251681792" behindDoc="0" locked="0" layoutInCell="1" allowOverlap="1" wp14:anchorId="5BD80FF2" wp14:editId="0AE890AF">
          <wp:simplePos x="0" y="0"/>
          <wp:positionH relativeFrom="margin">
            <wp:align>center</wp:align>
          </wp:positionH>
          <wp:positionV relativeFrom="paragraph">
            <wp:posOffset>41910</wp:posOffset>
          </wp:positionV>
          <wp:extent cx="657225" cy="615315"/>
          <wp:effectExtent l="0" t="0" r="9525"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kHavacilikUzaySanayii_HANGAR_BIGG_Logo_2024_TR-01.png"/>
                  <pic:cNvPicPr/>
                </pic:nvPicPr>
                <pic:blipFill rotWithShape="1">
                  <a:blip r:embed="rId1" cstate="print">
                    <a:extLst>
                      <a:ext uri="{28A0092B-C50C-407E-A947-70E740481C1C}">
                        <a14:useLocalDpi xmlns:a14="http://schemas.microsoft.com/office/drawing/2010/main" val="0"/>
                      </a:ext>
                    </a:extLst>
                  </a:blip>
                  <a:srcRect l="27702" t="20467" r="27786" b="20554"/>
                  <a:stretch/>
                </pic:blipFill>
                <pic:spPr bwMode="auto">
                  <a:xfrm>
                    <a:off x="0" y="0"/>
                    <a:ext cx="657225" cy="615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71E8">
      <w:t xml:space="preserve">             </w:t>
    </w:r>
    <w:r w:rsidR="00A171E8" w:rsidRPr="007A53DB">
      <w:rPr>
        <w:color w:val="FFFFFF" w:themeColor="background1"/>
      </w:rPr>
      <w:fldChar w:fldCharType="begin"/>
    </w:r>
    <w:r w:rsidR="00A171E8" w:rsidRPr="007A53DB">
      <w:rPr>
        <w:color w:val="FFFFFF" w:themeColor="background1"/>
      </w:rPr>
      <w:instrText xml:space="preserve"> PAGE   \* MERGEFORMAT </w:instrText>
    </w:r>
    <w:r w:rsidR="00A171E8" w:rsidRPr="007A53DB">
      <w:rPr>
        <w:color w:val="FFFFFF" w:themeColor="background1"/>
      </w:rPr>
      <w:fldChar w:fldCharType="separate"/>
    </w:r>
    <w:r w:rsidR="00A171E8">
      <w:rPr>
        <w:color w:val="FFFFFF" w:themeColor="background1"/>
      </w:rPr>
      <w:t>1</w:t>
    </w:r>
    <w:r w:rsidR="00A171E8" w:rsidRPr="007A53DB">
      <w:rPr>
        <w:color w:val="FFFFFF" w:themeColor="background1"/>
      </w:rPr>
      <w:fldChar w:fldCharType="end"/>
    </w:r>
    <w:r w:rsidR="00A171E8" w:rsidRPr="007A53DB">
      <w:rPr>
        <w:color w:val="FFFFFF" w:themeColor="background1"/>
      </w:rPr>
      <w:t>/</w:t>
    </w:r>
    <w:r w:rsidR="00A171E8" w:rsidRPr="007A53DB">
      <w:rPr>
        <w:color w:val="FFFFFF" w:themeColor="background1"/>
      </w:rPr>
      <w:fldChar w:fldCharType="begin"/>
    </w:r>
    <w:r w:rsidR="00A171E8" w:rsidRPr="007A53DB">
      <w:rPr>
        <w:color w:val="FFFFFF" w:themeColor="background1"/>
      </w:rPr>
      <w:instrText xml:space="preserve"> NUMPAGES   \* MERGEFORMAT </w:instrText>
    </w:r>
    <w:r w:rsidR="00A171E8" w:rsidRPr="007A53DB">
      <w:rPr>
        <w:color w:val="FFFFFF" w:themeColor="background1"/>
      </w:rPr>
      <w:fldChar w:fldCharType="separate"/>
    </w:r>
    <w:r w:rsidR="00A171E8">
      <w:rPr>
        <w:color w:val="FFFFFF" w:themeColor="background1"/>
      </w:rPr>
      <w:t>2</w:t>
    </w:r>
    <w:r w:rsidR="00A171E8" w:rsidRPr="007A53DB">
      <w:rPr>
        <w:color w:val="FFFFFF" w:themeColor="background1"/>
      </w:rPr>
      <w:fldChar w:fldCharType="end"/>
    </w:r>
  </w:p>
  <w:p w14:paraId="494926B1" w14:textId="77777777" w:rsidR="00590EB6" w:rsidRDefault="00DC35D8" w:rsidP="005A54BF">
    <w:pPr>
      <w:pStyle w:val="Footer"/>
    </w:pPr>
    <w:r w:rsidRPr="00DC35D8">
      <w:t xml:space="preserve"> </w:t>
    </w:r>
  </w:p>
  <w:p w14:paraId="165E1DE2" w14:textId="6C822CD2" w:rsidR="00DC35D8" w:rsidRPr="00EF38B9" w:rsidRDefault="008D57D7" w:rsidP="008D57D7">
    <w:pPr>
      <w:pStyle w:val="Footer"/>
    </w:pPr>
    <w:fldSimple w:instr=" DOCPROPERTY bjFooterBothDocProperty \* MERGEFORMAT " w:fldLock="1">
      <w:r w:rsidRPr="00100EB7">
        <w:rPr>
          <w:rFonts w:ascii="Calibri" w:hAnsi="Calibri" w:cs="Calibri"/>
          <w:color w:val="000000"/>
          <w:u w:val="single"/>
        </w:rPr>
        <w:t>ŞİRKET HASSAS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65A2" w14:textId="1424E54A" w:rsidR="000C0987" w:rsidRDefault="00370038" w:rsidP="000C0987">
    <w:pPr>
      <w:pStyle w:val="headerStyle"/>
      <w:ind w:right="566"/>
    </w:pPr>
    <w:r>
      <mc:AlternateContent>
        <mc:Choice Requires="wpg">
          <w:drawing>
            <wp:anchor distT="0" distB="0" distL="114300" distR="114300" simplePos="0" relativeHeight="251679744" behindDoc="1" locked="0" layoutInCell="1" allowOverlap="1" wp14:anchorId="056C3F85" wp14:editId="6646CD91">
              <wp:simplePos x="0" y="0"/>
              <wp:positionH relativeFrom="column">
                <wp:posOffset>5355265</wp:posOffset>
              </wp:positionH>
              <wp:positionV relativeFrom="paragraph">
                <wp:posOffset>-372745</wp:posOffset>
              </wp:positionV>
              <wp:extent cx="1547410" cy="1397000"/>
              <wp:effectExtent l="0" t="0" r="15240" b="12700"/>
              <wp:wrapNone/>
              <wp:docPr id="58" name="Group 58"/>
              <wp:cNvGraphicFramePr/>
              <a:graphic xmlns:a="http://schemas.openxmlformats.org/drawingml/2006/main">
                <a:graphicData uri="http://schemas.microsoft.com/office/word/2010/wordprocessingGroup">
                  <wpg:wgp>
                    <wpg:cNvGrpSpPr/>
                    <wpg:grpSpPr>
                      <a:xfrm>
                        <a:off x="0" y="0"/>
                        <a:ext cx="1547410" cy="1397000"/>
                        <a:chOff x="-42526" y="-43765"/>
                        <a:chExt cx="1523628" cy="1375473"/>
                      </a:xfrm>
                    </wpg:grpSpPr>
                    <wps:wsp>
                      <wps:cNvPr id="59" name="Graphic 13"/>
                      <wps:cNvSpPr/>
                      <wps:spPr>
                        <a:xfrm>
                          <a:off x="268605" y="131445"/>
                          <a:ext cx="1169480" cy="1168114"/>
                        </a:xfrm>
                        <a:custGeom>
                          <a:avLst/>
                          <a:gdLst/>
                          <a:ahLst/>
                          <a:cxnLst/>
                          <a:rect l="l" t="t" r="r" b="b"/>
                          <a:pathLst>
                            <a:path w="730885" h="730885">
                              <a:moveTo>
                                <a:pt x="730491" y="0"/>
                              </a:moveTo>
                              <a:lnTo>
                                <a:pt x="0" y="730491"/>
                              </a:lnTo>
                              <a:lnTo>
                                <a:pt x="730491" y="730491"/>
                              </a:lnTo>
                              <a:lnTo>
                                <a:pt x="730491" y="0"/>
                              </a:lnTo>
                              <a:close/>
                            </a:path>
                          </a:pathLst>
                        </a:custGeom>
                        <a:solidFill>
                          <a:srgbClr val="D63933"/>
                        </a:solidFill>
                      </wps:spPr>
                      <wps:bodyPr wrap="square" lIns="0" tIns="0" rIns="0" bIns="0" rtlCol="0">
                        <a:prstTxWarp prst="textNoShape">
                          <a:avLst/>
                        </a:prstTxWarp>
                        <a:noAutofit/>
                      </wps:bodyPr>
                    </wps:wsp>
                    <wps:wsp>
                      <wps:cNvPr id="60" name="Graphic 14"/>
                      <wps:cNvSpPr/>
                      <wps:spPr>
                        <a:xfrm>
                          <a:off x="584823" y="-43765"/>
                          <a:ext cx="896279" cy="895003"/>
                        </a:xfrm>
                        <a:custGeom>
                          <a:avLst/>
                          <a:gdLst/>
                          <a:ahLst/>
                          <a:cxnLst/>
                          <a:rect l="l" t="t" r="r" b="b"/>
                          <a:pathLst>
                            <a:path w="532765" h="532765">
                              <a:moveTo>
                                <a:pt x="532620" y="0"/>
                              </a:moveTo>
                              <a:lnTo>
                                <a:pt x="0" y="532620"/>
                              </a:lnTo>
                            </a:path>
                          </a:pathLst>
                        </a:custGeom>
                        <a:ln w="25400">
                          <a:solidFill>
                            <a:srgbClr val="EF3F3E"/>
                          </a:solidFill>
                          <a:prstDash val="solid"/>
                        </a:ln>
                      </wps:spPr>
                      <wps:bodyPr wrap="square" lIns="0" tIns="0" rIns="0" bIns="0" rtlCol="0">
                        <a:prstTxWarp prst="textNoShape">
                          <a:avLst/>
                        </a:prstTxWarp>
                        <a:noAutofit/>
                      </wps:bodyPr>
                    </wps:wsp>
                    <wps:wsp>
                      <wps:cNvPr id="61" name="Graphic 17"/>
                      <wps:cNvSpPr/>
                      <wps:spPr>
                        <a:xfrm>
                          <a:off x="895350" y="325755"/>
                          <a:ext cx="69850" cy="6985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62" name="Graphic 15"/>
                      <wps:cNvSpPr/>
                      <wps:spPr>
                        <a:xfrm>
                          <a:off x="550545" y="817245"/>
                          <a:ext cx="70108" cy="70026"/>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63" name="Graphic 14"/>
                      <wps:cNvSpPr/>
                      <wps:spPr>
                        <a:xfrm>
                          <a:off x="-42526" y="378981"/>
                          <a:ext cx="954694" cy="952727"/>
                        </a:xfrm>
                        <a:custGeom>
                          <a:avLst/>
                          <a:gdLst/>
                          <a:ahLst/>
                          <a:cxnLst/>
                          <a:rect l="l" t="t" r="r" b="b"/>
                          <a:pathLst>
                            <a:path w="532765" h="532765">
                              <a:moveTo>
                                <a:pt x="532620" y="0"/>
                              </a:moveTo>
                              <a:lnTo>
                                <a:pt x="0" y="532620"/>
                              </a:lnTo>
                            </a:path>
                          </a:pathLst>
                        </a:custGeom>
                        <a:ln w="25400">
                          <a:solidFill>
                            <a:srgbClr val="23418F"/>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E03759" id="Group 58" o:spid="_x0000_s1026" style="position:absolute;margin-left:421.65pt;margin-top:-29.35pt;width:121.85pt;height:110pt;z-index:-251636736;mso-width-relative:margin;mso-height-relative:margin" coordorigin="-425,-437" coordsize="15236,1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">
              <v:shape id="Graphic 13" o:spid="_x0000_s1027" style="position:absolute;left:2686;top:1314;width:11694;height:11681;visibility:visible;mso-wrap-style:square;v-text-anchor:top" coordsize="730885,73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" path="m730491,l,730491r730491,l730491,xe" fillcolor="#d63933" stroked="f">
                <v:path arrowok="t"/>
              </v:shape>
              <v:shape id="Graphic 14" o:spid="_x0000_s1028" style="position:absolute;left:5848;top:-437;width:8963;height:8949;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" path="m532620,l,532620e" filled="f" strokecolor="#ef3f3e" strokeweight="2pt">
                <v:path arrowok="t"/>
              </v:shape>
              <v:shape id="Graphic 17" o:spid="_x0000_s1029" style="position:absolute;left:8953;top:3257;width:699;height:699;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" path="m21844,l13340,1716,6397,6397,1716,13340,,21844r1716,8503l6397,37290r6943,4681l21844,43688r8510,-1717l37301,37290r4683,-6943l43700,21844,41984,13340,37301,6397,30354,1716,21844,xe" fillcolor="#23418f" stroked="f">
                <v:path arrowok="t"/>
              </v:shape>
              <v:shape id="Graphic 15" o:spid="_x0000_s1030" style="position:absolute;left:5505;top:8172;width:701;height:700;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" path="m21856,l13346,1716,6399,6397,1716,13340,,21843r1716,8504l6399,37290r6947,4681l21856,43687r8503,-1716l37303,37290r4681,-6943l43700,21843,41984,13340,37303,6397,30359,1716,21856,xe" fillcolor="#ef3f3e" stroked="f">
                <v:path arrowok="t"/>
              </v:shape>
              <v:shape id="Graphic 14" o:spid="_x0000_s1031" style="position:absolute;left:-425;top:3789;width:9546;height:9528;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" path="m532620,l,532620e" filled="f" strokecolor="#23418f" strokeweight="2pt">
                <v:path arrowok="t"/>
              </v:shape>
            </v:group>
          </w:pict>
        </mc:Fallback>
      </mc:AlternateContent>
    </w:r>
    <w:r w:rsidR="002F2E23">
      <w:rPr>
        <w:b w:val="0"/>
        <w:i w:val="0"/>
        <w:sz w:val="20"/>
        <w:szCs w:val="20"/>
      </w:rPr>
      <w:drawing>
        <wp:anchor distT="0" distB="0" distL="114300" distR="114300" simplePos="0" relativeHeight="251688960" behindDoc="0" locked="0" layoutInCell="1" allowOverlap="1" wp14:anchorId="5CC250A5" wp14:editId="49615EF3">
          <wp:simplePos x="0" y="0"/>
          <wp:positionH relativeFrom="margin">
            <wp:posOffset>2726690</wp:posOffset>
          </wp:positionH>
          <wp:positionV relativeFrom="paragraph">
            <wp:posOffset>199281</wp:posOffset>
          </wp:positionV>
          <wp:extent cx="657225" cy="615315"/>
          <wp:effectExtent l="0" t="0" r="9525"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kHavacilikUzaySanayii_HANGAR_BIGG_Logo_2024_TR-01.png"/>
                  <pic:cNvPicPr/>
                </pic:nvPicPr>
                <pic:blipFill rotWithShape="1">
                  <a:blip r:embed="rId1" cstate="print">
                    <a:extLst>
                      <a:ext uri="{28A0092B-C50C-407E-A947-70E740481C1C}">
                        <a14:useLocalDpi xmlns:a14="http://schemas.microsoft.com/office/drawing/2010/main" val="0"/>
                      </a:ext>
                    </a:extLst>
                  </a:blip>
                  <a:srcRect l="27702" t="20467" r="27786" b="20554"/>
                  <a:stretch/>
                </pic:blipFill>
                <pic:spPr bwMode="auto">
                  <a:xfrm>
                    <a:off x="0" y="0"/>
                    <a:ext cx="657225" cy="615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9FE83F" w14:textId="77777777" w:rsidR="00590EB6" w:rsidRDefault="000C0987" w:rsidP="000C0987">
    <w:pPr>
      <w:pStyle w:val="headerStyle"/>
      <w:pBdr>
        <w:top w:val="none" w:sz="0" w:space="0" w:color="auto"/>
      </w:pBdr>
      <w:ind w:right="-710"/>
      <w:jc w:val="right"/>
      <w:rPr>
        <w:color w:val="FFFFFF" w:themeColor="background1"/>
      </w:rPr>
    </w:pPr>
    <w:r>
      <w:t xml:space="preserve">             </w:t>
    </w:r>
  </w:p>
  <w:p w14:paraId="759D7E0B" w14:textId="32DC4D90" w:rsidR="000C0987" w:rsidRPr="000C0987" w:rsidRDefault="008D57D7" w:rsidP="008D57D7">
    <w:pPr>
      <w:pStyle w:val="headerStyle"/>
      <w:pBdr>
        <w:top w:val="none" w:sz="0" w:space="0" w:color="auto"/>
      </w:pBdr>
      <w:ind w:right="-710"/>
      <w:rPr>
        <w:color w:val="FFFFFF" w:themeColor="background1"/>
      </w:rPr>
    </w:pPr>
    <w:r w:rsidRPr="008D57D7">
      <w:rPr>
        <w:color w:val="FFFFFF" w:themeColor="background1"/>
      </w:rPr>
      <w:fldChar w:fldCharType="begin" w:fldLock="1"/>
    </w:r>
    <w:r w:rsidRPr="008D57D7">
      <w:rPr>
        <w:color w:val="FFFFFF" w:themeColor="background1"/>
      </w:rPr>
      <w:instrText xml:space="preserve"> DOCPROPERTY bjFooterFirstPageDocProperty \* MERGEFORMAT </w:instrText>
    </w:r>
    <w:r w:rsidRPr="008D57D7">
      <w:rPr>
        <w:color w:val="FFFFFF" w:themeColor="background1"/>
      </w:rPr>
      <w:fldChar w:fldCharType="separate"/>
    </w:r>
    <w:r w:rsidRPr="008D57D7">
      <w:rPr>
        <w:rFonts w:ascii="Calibri" w:hAnsi="Calibri" w:cs="Calibri"/>
        <w:color w:val="000000"/>
        <w:u w:val="single"/>
      </w:rPr>
      <w:t>ŞİRKET HASSAS</w:t>
    </w:r>
    <w:r w:rsidRPr="008D57D7">
      <w:rPr>
        <w:rFonts w:ascii="Calibri" w:hAnsi="Calibri" w:cs="Calibri"/>
        <w:color w:val="000000"/>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CB7E" w14:textId="77777777" w:rsidR="00131AE5" w:rsidRDefault="00131AE5" w:rsidP="00590EB6">
      <w:pPr>
        <w:spacing w:after="0" w:line="240" w:lineRule="auto"/>
      </w:pPr>
      <w:r>
        <w:separator/>
      </w:r>
    </w:p>
  </w:footnote>
  <w:footnote w:type="continuationSeparator" w:id="0">
    <w:p w14:paraId="52781088" w14:textId="77777777" w:rsidR="00131AE5" w:rsidRDefault="00131AE5" w:rsidP="00590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92F4" w14:textId="64F9C677" w:rsidR="00590EB6" w:rsidRPr="008D57D7" w:rsidRDefault="008D57D7" w:rsidP="008D57D7">
    <w:pPr>
      <w:pStyle w:val="Header"/>
    </w:pPr>
    <w:fldSimple w:instr=" DOCPROPERTY bjHeaderEvenPageDocProperty \* MERGEFORMAT " w:fldLock="1">
      <w:r w:rsidRPr="00100EB7">
        <w:rPr>
          <w:rFonts w:ascii="Calibri" w:hAnsi="Calibri" w:cs="Calibri"/>
          <w:color w:val="000000"/>
          <w:u w:val="single"/>
        </w:rPr>
        <w:t>ŞİRKET HASSAS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5C7E7" w14:textId="7E932CBF" w:rsidR="00590EB6" w:rsidRDefault="008D57D7" w:rsidP="008D57D7">
    <w:pPr>
      <w:pStyle w:val="Header"/>
    </w:pPr>
    <w:fldSimple w:instr=" DOCPROPERTY bjHeaderBothDocProperty \* MERGEFORMAT " w:fldLock="1">
      <w:r w:rsidRPr="00100EB7">
        <w:rPr>
          <w:rFonts w:ascii="Calibri" w:hAnsi="Calibri" w:cs="Calibri"/>
          <w:color w:val="000000"/>
          <w:u w:val="single"/>
        </w:rPr>
        <w:t>ŞİRKET HASSAS</w:t>
      </w:r>
    </w:fldSimple>
    <w:r w:rsidR="002F2E23">
      <w:rPr>
        <w:noProof/>
      </w:rPr>
      <w:drawing>
        <wp:anchor distT="0" distB="0" distL="114300" distR="114300" simplePos="0" relativeHeight="251683840" behindDoc="1" locked="0" layoutInCell="1" allowOverlap="1" wp14:anchorId="55EFB102" wp14:editId="6766907C">
          <wp:simplePos x="0" y="0"/>
          <wp:positionH relativeFrom="margin">
            <wp:posOffset>2575560</wp:posOffset>
          </wp:positionH>
          <wp:positionV relativeFrom="paragraph">
            <wp:posOffset>-71120</wp:posOffset>
          </wp:positionV>
          <wp:extent cx="1144270" cy="477520"/>
          <wp:effectExtent l="0" t="0" r="0" b="0"/>
          <wp:wrapTight wrapText="bothSides">
            <wp:wrapPolygon edited="0">
              <wp:start x="19059" y="0"/>
              <wp:lineTo x="0" y="7755"/>
              <wp:lineTo x="0" y="12926"/>
              <wp:lineTo x="2877" y="14649"/>
              <wp:lineTo x="2517" y="18096"/>
              <wp:lineTo x="16901" y="20681"/>
              <wp:lineTo x="18340" y="20681"/>
              <wp:lineTo x="21216" y="0"/>
              <wp:lineTo x="19059"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427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1E8">
      <w:rPr>
        <w:rFonts w:ascii="Arial" w:hAnsi="Arial" w:cs="Arial"/>
        <w:b/>
        <w:noProof/>
      </w:rPr>
      <mc:AlternateContent>
        <mc:Choice Requires="wpg">
          <w:drawing>
            <wp:anchor distT="0" distB="0" distL="114300" distR="114300" simplePos="0" relativeHeight="251665408" behindDoc="1" locked="0" layoutInCell="1" allowOverlap="1" wp14:anchorId="64C1E16D" wp14:editId="7CF20084">
              <wp:simplePos x="0" y="0"/>
              <wp:positionH relativeFrom="column">
                <wp:posOffset>-747025</wp:posOffset>
              </wp:positionH>
              <wp:positionV relativeFrom="paragraph">
                <wp:posOffset>-271755</wp:posOffset>
              </wp:positionV>
              <wp:extent cx="1900684" cy="1512856"/>
              <wp:effectExtent l="0" t="0" r="23495" b="11430"/>
              <wp:wrapNone/>
              <wp:docPr id="44" name="Group 44"/>
              <wp:cNvGraphicFramePr/>
              <a:graphic xmlns:a="http://schemas.openxmlformats.org/drawingml/2006/main">
                <a:graphicData uri="http://schemas.microsoft.com/office/word/2010/wordprocessingGroup">
                  <wpg:wgp>
                    <wpg:cNvGrpSpPr/>
                    <wpg:grpSpPr>
                      <a:xfrm>
                        <a:off x="0" y="0"/>
                        <a:ext cx="1900684" cy="1512856"/>
                        <a:chOff x="0" y="0"/>
                        <a:chExt cx="1900684" cy="1512856"/>
                      </a:xfrm>
                    </wpg:grpSpPr>
                    <wps:wsp>
                      <wps:cNvPr id="45" name="Graphic 2"/>
                      <wps:cNvSpPr/>
                      <wps:spPr>
                        <a:xfrm>
                          <a:off x="20850" y="20850"/>
                          <a:ext cx="1443759" cy="1293950"/>
                        </a:xfrm>
                        <a:custGeom>
                          <a:avLst/>
                          <a:gdLst/>
                          <a:ahLst/>
                          <a:cxnLst/>
                          <a:rect l="l" t="t" r="r" b="b"/>
                          <a:pathLst>
                            <a:path w="1035685" h="1035685">
                              <a:moveTo>
                                <a:pt x="1035520" y="0"/>
                              </a:moveTo>
                              <a:lnTo>
                                <a:pt x="0" y="1035520"/>
                              </a:lnTo>
                            </a:path>
                          </a:pathLst>
                        </a:custGeom>
                        <a:ln w="12700">
                          <a:solidFill>
                            <a:srgbClr val="E6E6E5"/>
                          </a:solidFill>
                          <a:prstDash val="solid"/>
                        </a:ln>
                      </wps:spPr>
                      <wps:bodyPr wrap="square" lIns="0" tIns="0" rIns="0" bIns="0" rtlCol="0">
                        <a:prstTxWarp prst="textNoShape">
                          <a:avLst/>
                        </a:prstTxWarp>
                        <a:noAutofit/>
                      </wps:bodyPr>
                    </wps:wsp>
                    <wps:wsp>
                      <wps:cNvPr id="46" name="Graphic 3"/>
                      <wps:cNvSpPr/>
                      <wps:spPr>
                        <a:xfrm>
                          <a:off x="20850" y="291894"/>
                          <a:ext cx="1362322" cy="1220962"/>
                        </a:xfrm>
                        <a:custGeom>
                          <a:avLst/>
                          <a:gdLst/>
                          <a:ahLst/>
                          <a:cxnLst/>
                          <a:rect l="l" t="t" r="r" b="b"/>
                          <a:pathLst>
                            <a:path w="977265" h="977265">
                              <a:moveTo>
                                <a:pt x="977190" y="0"/>
                              </a:moveTo>
                              <a:lnTo>
                                <a:pt x="0" y="977190"/>
                              </a:lnTo>
                            </a:path>
                          </a:pathLst>
                        </a:custGeom>
                        <a:ln w="12700">
                          <a:solidFill>
                            <a:srgbClr val="E6E6E5"/>
                          </a:solidFill>
                          <a:prstDash val="solid"/>
                        </a:ln>
                      </wps:spPr>
                      <wps:bodyPr wrap="square" lIns="0" tIns="0" rIns="0" bIns="0" rtlCol="0">
                        <a:prstTxWarp prst="textNoShape">
                          <a:avLst/>
                        </a:prstTxWarp>
                        <a:noAutofit/>
                      </wps:bodyPr>
                    </wps:wsp>
                    <wps:wsp>
                      <wps:cNvPr id="47" name="Graphic 4"/>
                      <wps:cNvSpPr/>
                      <wps:spPr>
                        <a:xfrm>
                          <a:off x="297850" y="20850"/>
                          <a:ext cx="1602834" cy="1436325"/>
                        </a:xfrm>
                        <a:custGeom>
                          <a:avLst/>
                          <a:gdLst/>
                          <a:ahLst/>
                          <a:cxnLst/>
                          <a:rect l="l" t="t" r="r" b="b"/>
                          <a:pathLst>
                            <a:path w="1198880" h="1198880">
                              <a:moveTo>
                                <a:pt x="1198881" y="0"/>
                              </a:moveTo>
                              <a:lnTo>
                                <a:pt x="0" y="1198881"/>
                              </a:lnTo>
                            </a:path>
                          </a:pathLst>
                        </a:custGeom>
                        <a:ln w="12699">
                          <a:solidFill>
                            <a:srgbClr val="E6E6E5"/>
                          </a:solidFill>
                          <a:prstDash val="solid"/>
                        </a:ln>
                      </wps:spPr>
                      <wps:bodyPr wrap="square" lIns="0" tIns="0" rIns="0" bIns="0" rtlCol="0">
                        <a:prstTxWarp prst="textNoShape">
                          <a:avLst/>
                        </a:prstTxWarp>
                        <a:noAutofit/>
                      </wps:bodyPr>
                    </wps:wsp>
                    <wps:wsp>
                      <wps:cNvPr id="48" name="Graphic 6"/>
                      <wps:cNvSpPr/>
                      <wps:spPr>
                        <a:xfrm>
                          <a:off x="154882" y="20850"/>
                          <a:ext cx="617980" cy="433359"/>
                        </a:xfrm>
                        <a:custGeom>
                          <a:avLst/>
                          <a:gdLst/>
                          <a:ahLst/>
                          <a:cxnLst/>
                          <a:rect l="l" t="t" r="r" b="b"/>
                          <a:pathLst>
                            <a:path w="501650" h="394970">
                              <a:moveTo>
                                <a:pt x="501337" y="0"/>
                              </a:moveTo>
                              <a:lnTo>
                                <a:pt x="288549" y="0"/>
                              </a:lnTo>
                              <a:lnTo>
                                <a:pt x="22040" y="266508"/>
                              </a:lnTo>
                              <a:lnTo>
                                <a:pt x="5510" y="291398"/>
                              </a:lnTo>
                              <a:lnTo>
                                <a:pt x="0" y="319708"/>
                              </a:lnTo>
                              <a:lnTo>
                                <a:pt x="5510" y="348018"/>
                              </a:lnTo>
                              <a:lnTo>
                                <a:pt x="22040" y="372909"/>
                              </a:lnTo>
                              <a:lnTo>
                                <a:pt x="46925" y="389432"/>
                              </a:lnTo>
                              <a:lnTo>
                                <a:pt x="75234" y="394940"/>
                              </a:lnTo>
                              <a:lnTo>
                                <a:pt x="103543" y="389432"/>
                              </a:lnTo>
                              <a:lnTo>
                                <a:pt x="128428" y="372909"/>
                              </a:lnTo>
                              <a:lnTo>
                                <a:pt x="501337" y="0"/>
                              </a:lnTo>
                              <a:close/>
                            </a:path>
                          </a:pathLst>
                        </a:custGeom>
                        <a:solidFill>
                          <a:srgbClr val="E6E6E5"/>
                        </a:solidFill>
                      </wps:spPr>
                      <wps:bodyPr wrap="square" lIns="0" tIns="0" rIns="0" bIns="0" rtlCol="0">
                        <a:prstTxWarp prst="textNoShape">
                          <a:avLst/>
                        </a:prstTxWarp>
                        <a:noAutofit/>
                      </wps:bodyPr>
                    </wps:wsp>
                    <wps:wsp>
                      <wps:cNvPr id="49" name="Graphic 7"/>
                      <wps:cNvSpPr/>
                      <wps:spPr>
                        <a:xfrm>
                          <a:off x="20850" y="20850"/>
                          <a:ext cx="1046306" cy="937738"/>
                        </a:xfrm>
                        <a:custGeom>
                          <a:avLst/>
                          <a:gdLst/>
                          <a:ahLst/>
                          <a:cxnLst/>
                          <a:rect l="l" t="t" r="r" b="b"/>
                          <a:pathLst>
                            <a:path w="750570" h="750570">
                              <a:moveTo>
                                <a:pt x="750421" y="0"/>
                              </a:moveTo>
                              <a:lnTo>
                                <a:pt x="537633" y="0"/>
                              </a:lnTo>
                              <a:lnTo>
                                <a:pt x="0" y="537633"/>
                              </a:lnTo>
                              <a:lnTo>
                                <a:pt x="0" y="750421"/>
                              </a:lnTo>
                              <a:lnTo>
                                <a:pt x="750421" y="0"/>
                              </a:lnTo>
                              <a:close/>
                            </a:path>
                          </a:pathLst>
                        </a:custGeom>
                        <a:solidFill>
                          <a:srgbClr val="CCCCCC"/>
                        </a:solidFill>
                      </wps:spPr>
                      <wps:bodyPr wrap="square" lIns="0" tIns="0" rIns="0" bIns="0" rtlCol="0">
                        <a:prstTxWarp prst="textNoShape">
                          <a:avLst/>
                        </a:prstTxWarp>
                        <a:noAutofit/>
                      </wps:bodyPr>
                    </wps:wsp>
                    <wpg:grpSp>
                      <wpg:cNvPr id="50" name="Group 50"/>
                      <wpg:cNvGrpSpPr/>
                      <wpg:grpSpPr>
                        <a:xfrm>
                          <a:off x="0" y="0"/>
                          <a:ext cx="1298507" cy="972534"/>
                          <a:chOff x="0" y="0"/>
                          <a:chExt cx="1298507" cy="972534"/>
                        </a:xfrm>
                      </wpg:grpSpPr>
                      <wps:wsp>
                        <wps:cNvPr id="51" name="Graphic 8"/>
                        <wps:cNvSpPr/>
                        <wps:spPr>
                          <a:xfrm>
                            <a:off x="643356" y="0"/>
                            <a:ext cx="655151" cy="587430"/>
                          </a:xfrm>
                          <a:custGeom>
                            <a:avLst/>
                            <a:gdLst/>
                            <a:ahLst/>
                            <a:cxnLst/>
                            <a:rect l="l" t="t" r="r" b="b"/>
                            <a:pathLst>
                              <a:path w="278130" h="278130">
                                <a:moveTo>
                                  <a:pt x="277699" y="0"/>
                                </a:moveTo>
                                <a:lnTo>
                                  <a:pt x="0" y="277699"/>
                                </a:lnTo>
                              </a:path>
                            </a:pathLst>
                          </a:custGeom>
                          <a:ln w="25400">
                            <a:solidFill>
                              <a:srgbClr val="EF3F3E"/>
                            </a:solidFill>
                            <a:prstDash val="solid"/>
                          </a:ln>
                        </wps:spPr>
                        <wps:bodyPr wrap="square" lIns="0" tIns="0" rIns="0" bIns="0" rtlCol="0">
                          <a:prstTxWarp prst="textNoShape">
                            <a:avLst/>
                          </a:prstTxWarp>
                          <a:noAutofit/>
                        </wps:bodyPr>
                      </wps:wsp>
                      <wps:wsp>
                        <wps:cNvPr id="52" name="Graphic 17"/>
                        <wps:cNvSpPr/>
                        <wps:spPr>
                          <a:xfrm>
                            <a:off x="622507" y="348485"/>
                            <a:ext cx="66040" cy="6604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53" name="Graphic 15"/>
                        <wps:cNvSpPr/>
                        <wps:spPr>
                          <a:xfrm>
                            <a:off x="595700" y="565916"/>
                            <a:ext cx="66339" cy="66353"/>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54" name="Graphic 8"/>
                        <wps:cNvSpPr/>
                        <wps:spPr>
                          <a:xfrm>
                            <a:off x="0" y="399120"/>
                            <a:ext cx="639519" cy="573414"/>
                          </a:xfrm>
                          <a:custGeom>
                            <a:avLst/>
                            <a:gdLst/>
                            <a:ahLst/>
                            <a:cxnLst/>
                            <a:rect l="l" t="t" r="r" b="b"/>
                            <a:pathLst>
                              <a:path w="278130" h="278130">
                                <a:moveTo>
                                  <a:pt x="277699" y="0"/>
                                </a:moveTo>
                                <a:lnTo>
                                  <a:pt x="0" y="277699"/>
                                </a:lnTo>
                              </a:path>
                            </a:pathLst>
                          </a:custGeom>
                          <a:ln w="25400">
                            <a:solidFill>
                              <a:srgbClr val="23418F"/>
                            </a:solidFill>
                            <a:prstDash val="solid"/>
                          </a:ln>
                        </wps:spPr>
                        <wps:bodyPr wrap="square" lIns="0" tIns="0" rIns="0" bIns="0" rtlCol="0">
                          <a:prstTxWarp prst="textNoShape">
                            <a:avLst/>
                          </a:prstTxWarp>
                          <a:noAutofit/>
                        </wps:bodyPr>
                      </wps:wsp>
                    </wpg:grpSp>
                  </wpg:wgp>
                </a:graphicData>
              </a:graphic>
            </wp:anchor>
          </w:drawing>
        </mc:Choice>
        <mc:Fallback>
          <w:pict>
            <v:group w14:anchorId="1D632750" id="Group 44" o:spid="_x0000_s1026" style="position:absolute;margin-left:-58.8pt;margin-top:-21.4pt;width:149.65pt;height:119.1pt;z-index:-251651072" coordsize="19006,15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">
              <v:shape id="Graphic 2" o:spid="_x0000_s1027" style="position:absolute;left:208;top:208;width:14438;height:12940;visibility:visible;mso-wrap-style:square;v-text-anchor:top" coordsize="1035685,1035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" path="m1035520,l,1035520e" filled="f" strokecolor="#e6e6e5" strokeweight="1pt">
                <v:path arrowok="t"/>
              </v:shape>
              <v:shape id="Graphic 3" o:spid="_x0000_s1028" style="position:absolute;left:208;top:2918;width:13623;height:12210;visibility:visible;mso-wrap-style:square;v-text-anchor:top" coordsize="977265,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" path="m977190,l,977190e" filled="f" strokecolor="#e6e6e5" strokeweight="1pt">
                <v:path arrowok="t"/>
              </v:shape>
              <v:shape id="Graphic 4" o:spid="_x0000_s1029" style="position:absolute;left:2978;top:208;width:16028;height:14363;visibility:visible;mso-wrap-style:square;v-text-anchor:top" coordsize="119888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" path="m1198881,l,1198881e" filled="f" strokecolor="#e6e6e5" strokeweight=".35275mm">
                <v:path arrowok="t"/>
              </v:shape>
              <v:shape id="Graphic 6" o:spid="_x0000_s1030" style="position:absolute;left:1548;top:208;width:6180;height:4334;visibility:visible;mso-wrap-style:square;v-text-anchor:top" coordsize="50165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" path="m501337,l288549,,22040,266508,5510,291398,,319708r5510,28310l22040,372909r24885,16523l75234,394940r28309,-5508l128428,372909,501337,xe" fillcolor="#e6e6e5" stroked="f">
                <v:path arrowok="t"/>
              </v:shape>
              <v:shape id="Graphic 7" o:spid="_x0000_s1031" style="position:absolute;left:208;top:208;width:10463;height:9377;visibility:visible;mso-wrap-style:square;v-text-anchor:top" coordsize="75057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" path="m750421,l537633,,,537633,,750421,750421,xe" fillcolor="#ccc" stroked="f">
                <v:path arrowok="t"/>
              </v:shape>
              <v:group id="Group 50" o:spid="_x0000_s1032" style="position:absolute;width:12985;height:9725" coordsize="12985,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Graphic 8" o:spid="_x0000_s1033" style="position:absolute;left:6433;width:6552;height:587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" path="m277699,l,277699e" filled="f" strokecolor="#ef3f3e" strokeweight="2pt">
                  <v:path arrowok="t"/>
                </v:shape>
                <v:shape id="Graphic 17" o:spid="_x0000_s1034" style="position:absolute;left:6225;top:3484;width:660;height:661;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" path="m21844,l13340,1716,6397,6397,1716,13340,,21844r1716,8503l6397,37290r6943,4681l21844,43688r8510,-1717l37301,37290r4683,-6943l43700,21844,41984,13340,37301,6397,30354,1716,21844,xe" fillcolor="#23418f" stroked="f">
                  <v:path arrowok="t"/>
                </v:shape>
                <v:shape id="Graphic 15" o:spid="_x0000_s1035" style="position:absolute;left:5957;top:5659;width:663;height:663;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8" o:spid="_x0000_s1036" style="position:absolute;top:3991;width:6395;height:573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" path="m277699,l,277699e" filled="f" strokecolor="#23418f" strokeweight="2pt">
                  <v:path arrowok="t"/>
                </v:shape>
              </v:group>
            </v:group>
          </w:pict>
        </mc:Fallback>
      </mc:AlternateContent>
    </w:r>
  </w:p>
  <w:p w14:paraId="0FA2D08C" w14:textId="77777777" w:rsidR="00A171E8" w:rsidRPr="00C54B82" w:rsidRDefault="00A171E8" w:rsidP="006A461F">
    <w:pPr>
      <w:pStyle w:val="Header"/>
      <w:tabs>
        <w:tab w:val="clear" w:pos="9072"/>
      </w:tabs>
      <w:spacing w:before="120" w:line="276" w:lineRule="auto"/>
      <w:jc w:val="center"/>
      <w:rPr>
        <w:rFonts w:ascii="Arial" w:hAnsi="Arial" w:cs="Arial"/>
        <w:b/>
        <w:i/>
        <w:sz w:val="18"/>
      </w:rPr>
    </w:pPr>
  </w:p>
  <w:p w14:paraId="74274659" w14:textId="77777777" w:rsidR="00A171E8" w:rsidRPr="00C54B82" w:rsidRDefault="00A171E8" w:rsidP="00C54B82">
    <w:pPr>
      <w:pStyle w:val="Header"/>
      <w:jc w:val="cent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98DE" w14:textId="0214168F" w:rsidR="002F2E23" w:rsidRDefault="008D57D7" w:rsidP="008D57D7">
    <w:pPr>
      <w:pStyle w:val="Header"/>
    </w:pPr>
    <w:fldSimple w:instr=" DOCPROPERTY bjHeaderFirstPageDocProperty \* MERGEFORMAT " w:fldLock="1">
      <w:r w:rsidRPr="00100EB7">
        <w:rPr>
          <w:rFonts w:ascii="Calibri" w:hAnsi="Calibri" w:cs="Calibri"/>
          <w:color w:val="000000"/>
          <w:u w:val="single"/>
        </w:rPr>
        <w:t>ŞİRKET HASSAS</w:t>
      </w:r>
    </w:fldSimple>
    <w:r w:rsidR="002F2E23">
      <w:rPr>
        <w:noProof/>
      </w:rPr>
      <w:drawing>
        <wp:anchor distT="0" distB="0" distL="114300" distR="114300" simplePos="0" relativeHeight="251686912" behindDoc="1" locked="0" layoutInCell="1" allowOverlap="1" wp14:anchorId="17032DEB" wp14:editId="70054784">
          <wp:simplePos x="0" y="0"/>
          <wp:positionH relativeFrom="margin">
            <wp:posOffset>2575560</wp:posOffset>
          </wp:positionH>
          <wp:positionV relativeFrom="paragraph">
            <wp:posOffset>-71120</wp:posOffset>
          </wp:positionV>
          <wp:extent cx="1144270" cy="477520"/>
          <wp:effectExtent l="0" t="0" r="0" b="0"/>
          <wp:wrapTight wrapText="bothSides">
            <wp:wrapPolygon edited="0">
              <wp:start x="19059" y="0"/>
              <wp:lineTo x="0" y="7755"/>
              <wp:lineTo x="0" y="12926"/>
              <wp:lineTo x="2877" y="14649"/>
              <wp:lineTo x="2517" y="18096"/>
              <wp:lineTo x="16901" y="20681"/>
              <wp:lineTo x="18340" y="20681"/>
              <wp:lineTo x="21216" y="0"/>
              <wp:lineTo x="19059"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427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2E23">
      <w:rPr>
        <w:rFonts w:ascii="Arial" w:hAnsi="Arial" w:cs="Arial"/>
        <w:b/>
        <w:noProof/>
      </w:rPr>
      <mc:AlternateContent>
        <mc:Choice Requires="wpg">
          <w:drawing>
            <wp:anchor distT="0" distB="0" distL="114300" distR="114300" simplePos="0" relativeHeight="251685888" behindDoc="1" locked="0" layoutInCell="1" allowOverlap="1" wp14:anchorId="1595872B" wp14:editId="246F4BF9">
              <wp:simplePos x="0" y="0"/>
              <wp:positionH relativeFrom="column">
                <wp:posOffset>-747025</wp:posOffset>
              </wp:positionH>
              <wp:positionV relativeFrom="paragraph">
                <wp:posOffset>-271755</wp:posOffset>
              </wp:positionV>
              <wp:extent cx="1900684" cy="1512856"/>
              <wp:effectExtent l="0" t="0" r="23495" b="11430"/>
              <wp:wrapNone/>
              <wp:docPr id="13" name="Group 13"/>
              <wp:cNvGraphicFramePr/>
              <a:graphic xmlns:a="http://schemas.openxmlformats.org/drawingml/2006/main">
                <a:graphicData uri="http://schemas.microsoft.com/office/word/2010/wordprocessingGroup">
                  <wpg:wgp>
                    <wpg:cNvGrpSpPr/>
                    <wpg:grpSpPr>
                      <a:xfrm>
                        <a:off x="0" y="0"/>
                        <a:ext cx="1900684" cy="1512856"/>
                        <a:chOff x="0" y="0"/>
                        <a:chExt cx="1900684" cy="1512856"/>
                      </a:xfrm>
                    </wpg:grpSpPr>
                    <wps:wsp>
                      <wps:cNvPr id="14" name="Graphic 2"/>
                      <wps:cNvSpPr/>
                      <wps:spPr>
                        <a:xfrm>
                          <a:off x="20850" y="20850"/>
                          <a:ext cx="1443759" cy="1293950"/>
                        </a:xfrm>
                        <a:custGeom>
                          <a:avLst/>
                          <a:gdLst/>
                          <a:ahLst/>
                          <a:cxnLst/>
                          <a:rect l="l" t="t" r="r" b="b"/>
                          <a:pathLst>
                            <a:path w="1035685" h="1035685">
                              <a:moveTo>
                                <a:pt x="1035520" y="0"/>
                              </a:moveTo>
                              <a:lnTo>
                                <a:pt x="0" y="1035520"/>
                              </a:lnTo>
                            </a:path>
                          </a:pathLst>
                        </a:custGeom>
                        <a:ln w="12700">
                          <a:solidFill>
                            <a:srgbClr val="E6E6E5"/>
                          </a:solidFill>
                          <a:prstDash val="solid"/>
                        </a:ln>
                      </wps:spPr>
                      <wps:bodyPr wrap="square" lIns="0" tIns="0" rIns="0" bIns="0" rtlCol="0">
                        <a:prstTxWarp prst="textNoShape">
                          <a:avLst/>
                        </a:prstTxWarp>
                        <a:noAutofit/>
                      </wps:bodyPr>
                    </wps:wsp>
                    <wps:wsp>
                      <wps:cNvPr id="15" name="Graphic 3"/>
                      <wps:cNvSpPr/>
                      <wps:spPr>
                        <a:xfrm>
                          <a:off x="20850" y="291894"/>
                          <a:ext cx="1362322" cy="1220962"/>
                        </a:xfrm>
                        <a:custGeom>
                          <a:avLst/>
                          <a:gdLst/>
                          <a:ahLst/>
                          <a:cxnLst/>
                          <a:rect l="l" t="t" r="r" b="b"/>
                          <a:pathLst>
                            <a:path w="977265" h="977265">
                              <a:moveTo>
                                <a:pt x="977190" y="0"/>
                              </a:moveTo>
                              <a:lnTo>
                                <a:pt x="0" y="977190"/>
                              </a:lnTo>
                            </a:path>
                          </a:pathLst>
                        </a:custGeom>
                        <a:ln w="12700">
                          <a:solidFill>
                            <a:srgbClr val="E6E6E5"/>
                          </a:solidFill>
                          <a:prstDash val="solid"/>
                        </a:ln>
                      </wps:spPr>
                      <wps:bodyPr wrap="square" lIns="0" tIns="0" rIns="0" bIns="0" rtlCol="0">
                        <a:prstTxWarp prst="textNoShape">
                          <a:avLst/>
                        </a:prstTxWarp>
                        <a:noAutofit/>
                      </wps:bodyPr>
                    </wps:wsp>
                    <wps:wsp>
                      <wps:cNvPr id="16" name="Graphic 4"/>
                      <wps:cNvSpPr/>
                      <wps:spPr>
                        <a:xfrm>
                          <a:off x="297850" y="20850"/>
                          <a:ext cx="1602834" cy="1436325"/>
                        </a:xfrm>
                        <a:custGeom>
                          <a:avLst/>
                          <a:gdLst/>
                          <a:ahLst/>
                          <a:cxnLst/>
                          <a:rect l="l" t="t" r="r" b="b"/>
                          <a:pathLst>
                            <a:path w="1198880" h="1198880">
                              <a:moveTo>
                                <a:pt x="1198881" y="0"/>
                              </a:moveTo>
                              <a:lnTo>
                                <a:pt x="0" y="1198881"/>
                              </a:lnTo>
                            </a:path>
                          </a:pathLst>
                        </a:custGeom>
                        <a:ln w="12699">
                          <a:solidFill>
                            <a:srgbClr val="E6E6E5"/>
                          </a:solidFill>
                          <a:prstDash val="solid"/>
                        </a:ln>
                      </wps:spPr>
                      <wps:bodyPr wrap="square" lIns="0" tIns="0" rIns="0" bIns="0" rtlCol="0">
                        <a:prstTxWarp prst="textNoShape">
                          <a:avLst/>
                        </a:prstTxWarp>
                        <a:noAutofit/>
                      </wps:bodyPr>
                    </wps:wsp>
                    <wps:wsp>
                      <wps:cNvPr id="17" name="Graphic 6"/>
                      <wps:cNvSpPr/>
                      <wps:spPr>
                        <a:xfrm>
                          <a:off x="154882" y="20850"/>
                          <a:ext cx="617980" cy="433359"/>
                        </a:xfrm>
                        <a:custGeom>
                          <a:avLst/>
                          <a:gdLst/>
                          <a:ahLst/>
                          <a:cxnLst/>
                          <a:rect l="l" t="t" r="r" b="b"/>
                          <a:pathLst>
                            <a:path w="501650" h="394970">
                              <a:moveTo>
                                <a:pt x="501337" y="0"/>
                              </a:moveTo>
                              <a:lnTo>
                                <a:pt x="288549" y="0"/>
                              </a:lnTo>
                              <a:lnTo>
                                <a:pt x="22040" y="266508"/>
                              </a:lnTo>
                              <a:lnTo>
                                <a:pt x="5510" y="291398"/>
                              </a:lnTo>
                              <a:lnTo>
                                <a:pt x="0" y="319708"/>
                              </a:lnTo>
                              <a:lnTo>
                                <a:pt x="5510" y="348018"/>
                              </a:lnTo>
                              <a:lnTo>
                                <a:pt x="22040" y="372909"/>
                              </a:lnTo>
                              <a:lnTo>
                                <a:pt x="46925" y="389432"/>
                              </a:lnTo>
                              <a:lnTo>
                                <a:pt x="75234" y="394940"/>
                              </a:lnTo>
                              <a:lnTo>
                                <a:pt x="103543" y="389432"/>
                              </a:lnTo>
                              <a:lnTo>
                                <a:pt x="128428" y="372909"/>
                              </a:lnTo>
                              <a:lnTo>
                                <a:pt x="501337" y="0"/>
                              </a:lnTo>
                              <a:close/>
                            </a:path>
                          </a:pathLst>
                        </a:custGeom>
                        <a:solidFill>
                          <a:srgbClr val="E6E6E5"/>
                        </a:solidFill>
                      </wps:spPr>
                      <wps:bodyPr wrap="square" lIns="0" tIns="0" rIns="0" bIns="0" rtlCol="0">
                        <a:prstTxWarp prst="textNoShape">
                          <a:avLst/>
                        </a:prstTxWarp>
                        <a:noAutofit/>
                      </wps:bodyPr>
                    </wps:wsp>
                    <wps:wsp>
                      <wps:cNvPr id="18" name="Graphic 7"/>
                      <wps:cNvSpPr/>
                      <wps:spPr>
                        <a:xfrm>
                          <a:off x="20850" y="20850"/>
                          <a:ext cx="1046306" cy="937738"/>
                        </a:xfrm>
                        <a:custGeom>
                          <a:avLst/>
                          <a:gdLst/>
                          <a:ahLst/>
                          <a:cxnLst/>
                          <a:rect l="l" t="t" r="r" b="b"/>
                          <a:pathLst>
                            <a:path w="750570" h="750570">
                              <a:moveTo>
                                <a:pt x="750421" y="0"/>
                              </a:moveTo>
                              <a:lnTo>
                                <a:pt x="537633" y="0"/>
                              </a:lnTo>
                              <a:lnTo>
                                <a:pt x="0" y="537633"/>
                              </a:lnTo>
                              <a:lnTo>
                                <a:pt x="0" y="750421"/>
                              </a:lnTo>
                              <a:lnTo>
                                <a:pt x="750421" y="0"/>
                              </a:lnTo>
                              <a:close/>
                            </a:path>
                          </a:pathLst>
                        </a:custGeom>
                        <a:solidFill>
                          <a:srgbClr val="CCCCCC"/>
                        </a:solidFill>
                      </wps:spPr>
                      <wps:bodyPr wrap="square" lIns="0" tIns="0" rIns="0" bIns="0" rtlCol="0">
                        <a:prstTxWarp prst="textNoShape">
                          <a:avLst/>
                        </a:prstTxWarp>
                        <a:noAutofit/>
                      </wps:bodyPr>
                    </wps:wsp>
                    <wpg:grpSp>
                      <wpg:cNvPr id="19" name="Group 19"/>
                      <wpg:cNvGrpSpPr/>
                      <wpg:grpSpPr>
                        <a:xfrm>
                          <a:off x="0" y="0"/>
                          <a:ext cx="1298507" cy="972534"/>
                          <a:chOff x="0" y="0"/>
                          <a:chExt cx="1298507" cy="972534"/>
                        </a:xfrm>
                      </wpg:grpSpPr>
                      <wps:wsp>
                        <wps:cNvPr id="21" name="Graphic 8"/>
                        <wps:cNvSpPr/>
                        <wps:spPr>
                          <a:xfrm>
                            <a:off x="643356" y="0"/>
                            <a:ext cx="655151" cy="587430"/>
                          </a:xfrm>
                          <a:custGeom>
                            <a:avLst/>
                            <a:gdLst/>
                            <a:ahLst/>
                            <a:cxnLst/>
                            <a:rect l="l" t="t" r="r" b="b"/>
                            <a:pathLst>
                              <a:path w="278130" h="278130">
                                <a:moveTo>
                                  <a:pt x="277699" y="0"/>
                                </a:moveTo>
                                <a:lnTo>
                                  <a:pt x="0" y="277699"/>
                                </a:lnTo>
                              </a:path>
                            </a:pathLst>
                          </a:custGeom>
                          <a:ln w="25400">
                            <a:solidFill>
                              <a:srgbClr val="EF3F3E"/>
                            </a:solidFill>
                            <a:prstDash val="solid"/>
                          </a:ln>
                        </wps:spPr>
                        <wps:bodyPr wrap="square" lIns="0" tIns="0" rIns="0" bIns="0" rtlCol="0">
                          <a:prstTxWarp prst="textNoShape">
                            <a:avLst/>
                          </a:prstTxWarp>
                          <a:noAutofit/>
                        </wps:bodyPr>
                      </wps:wsp>
                      <wps:wsp>
                        <wps:cNvPr id="22" name="Graphic 17"/>
                        <wps:cNvSpPr/>
                        <wps:spPr>
                          <a:xfrm>
                            <a:off x="622507" y="348485"/>
                            <a:ext cx="66040" cy="6604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23" name="Graphic 15"/>
                        <wps:cNvSpPr/>
                        <wps:spPr>
                          <a:xfrm>
                            <a:off x="595700" y="565916"/>
                            <a:ext cx="66339" cy="66353"/>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24" name="Graphic 8"/>
                        <wps:cNvSpPr/>
                        <wps:spPr>
                          <a:xfrm>
                            <a:off x="0" y="399120"/>
                            <a:ext cx="639519" cy="573414"/>
                          </a:xfrm>
                          <a:custGeom>
                            <a:avLst/>
                            <a:gdLst/>
                            <a:ahLst/>
                            <a:cxnLst/>
                            <a:rect l="l" t="t" r="r" b="b"/>
                            <a:pathLst>
                              <a:path w="278130" h="278130">
                                <a:moveTo>
                                  <a:pt x="277699" y="0"/>
                                </a:moveTo>
                                <a:lnTo>
                                  <a:pt x="0" y="277699"/>
                                </a:lnTo>
                              </a:path>
                            </a:pathLst>
                          </a:custGeom>
                          <a:ln w="25400">
                            <a:solidFill>
                              <a:srgbClr val="23418F"/>
                            </a:solidFill>
                            <a:prstDash val="solid"/>
                          </a:ln>
                        </wps:spPr>
                        <wps:bodyPr wrap="square" lIns="0" tIns="0" rIns="0" bIns="0" rtlCol="0">
                          <a:prstTxWarp prst="textNoShape">
                            <a:avLst/>
                          </a:prstTxWarp>
                          <a:noAutofit/>
                        </wps:bodyPr>
                      </wps:wsp>
                    </wpg:grpSp>
                  </wpg:wgp>
                </a:graphicData>
              </a:graphic>
            </wp:anchor>
          </w:drawing>
        </mc:Choice>
        <mc:Fallback>
          <w:pict>
            <v:group w14:anchorId="7BFAF8ED" id="Group 13" o:spid="_x0000_s1026" style="position:absolute;margin-left:-58.8pt;margin-top:-21.4pt;width:149.65pt;height:119.1pt;z-index:-251630592" coordsize="19006,15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">
              <v:shape id="Graphic 2" o:spid="_x0000_s1027" style="position:absolute;left:208;top:208;width:14438;height:12940;visibility:visible;mso-wrap-style:square;v-text-anchor:top" coordsize="1035685,1035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" path="m1035520,l,1035520e" filled="f" strokecolor="#e6e6e5" strokeweight="1pt">
                <v:path arrowok="t"/>
              </v:shape>
              <v:shape id="Graphic 3" o:spid="_x0000_s1028" style="position:absolute;left:208;top:2918;width:13623;height:12210;visibility:visible;mso-wrap-style:square;v-text-anchor:top" coordsize="977265,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" path="m977190,l,977190e" filled="f" strokecolor="#e6e6e5" strokeweight="1pt">
                <v:path arrowok="t"/>
              </v:shape>
              <v:shape id="Graphic 4" o:spid="_x0000_s1029" style="position:absolute;left:2978;top:208;width:16028;height:14363;visibility:visible;mso-wrap-style:square;v-text-anchor:top" coordsize="119888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" path="m1198881,l,1198881e" filled="f" strokecolor="#e6e6e5" strokeweight=".35275mm">
                <v:path arrowok="t"/>
              </v:shape>
              <v:shape id="Graphic 6" o:spid="_x0000_s1030" style="position:absolute;left:1548;top:208;width:6180;height:4334;visibility:visible;mso-wrap-style:square;v-text-anchor:top" coordsize="50165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" path="m501337,l288549,,22040,266508,5510,291398,,319708r5510,28310l22040,372909r24885,16523l75234,394940r28309,-5508l128428,372909,501337,xe" fillcolor="#e6e6e5" stroked="f">
                <v:path arrowok="t"/>
              </v:shape>
              <v:shape id="Graphic 7" o:spid="_x0000_s1031" style="position:absolute;left:208;top:208;width:10463;height:9377;visibility:visible;mso-wrap-style:square;v-text-anchor:top" coordsize="75057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" path="m750421,l537633,,,537633,,750421,750421,xe" fillcolor="#ccc" stroked="f">
                <v:path arrowok="t"/>
              </v:shape>
              <v:group id="Group 19" o:spid="_x0000_s1032" style="position:absolute;width:12985;height:9725" coordsize="12985,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Graphic 8" o:spid="_x0000_s1033" style="position:absolute;left:6433;width:6552;height:587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" path="m277699,l,277699e" filled="f" strokecolor="#ef3f3e" strokeweight="2pt">
                  <v:path arrowok="t"/>
                </v:shape>
                <v:shape id="Graphic 17" o:spid="_x0000_s1034" style="position:absolute;left:6225;top:3484;width:660;height:661;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" path="m21844,l13340,1716,6397,6397,1716,13340,,21844r1716,8503l6397,37290r6943,4681l21844,43688r8510,-1717l37301,37290r4683,-6943l43700,21844,41984,13340,37301,6397,30354,1716,21844,xe" fillcolor="#23418f" stroked="f">
                  <v:path arrowok="t"/>
                </v:shape>
                <v:shape id="Graphic 15" o:spid="_x0000_s1035" style="position:absolute;left:5957;top:5659;width:663;height:663;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8" o:spid="_x0000_s1036" style="position:absolute;top:3991;width:6395;height:573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" path="m277699,l,277699e" filled="f" strokecolor="#23418f" strokeweight="2pt">
                  <v:path arrowok="t"/>
                </v:shape>
              </v:group>
            </v:group>
          </w:pict>
        </mc:Fallback>
      </mc:AlternateContent>
    </w:r>
  </w:p>
  <w:p w14:paraId="460C464E" w14:textId="77777777" w:rsidR="00590EB6" w:rsidRDefault="00590EB6" w:rsidP="008858DF">
    <w:pPr>
      <w:pStyle w:val="Header"/>
      <w:tabs>
        <w:tab w:val="clear" w:pos="9072"/>
      </w:tabs>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43076"/>
    <w:multiLevelType w:val="hybridMultilevel"/>
    <w:tmpl w:val="87565CFE"/>
    <w:lvl w:ilvl="0" w:tplc="87AC31D0">
      <w:start w:val="1"/>
      <w:numFmt w:val="lowerRoman"/>
      <w:suff w:val="space"/>
      <w:lvlText w:val="%1."/>
      <w:lvlJc w:val="right"/>
      <w:pPr>
        <w:ind w:left="1064" w:hanging="360"/>
      </w:pPr>
      <w:rPr>
        <w:rFonts w:hint="default"/>
      </w:rPr>
    </w:lvl>
    <w:lvl w:ilvl="1" w:tplc="041F0019" w:tentative="1">
      <w:start w:val="1"/>
      <w:numFmt w:val="lowerLetter"/>
      <w:lvlText w:val="%2."/>
      <w:lvlJc w:val="left"/>
      <w:pPr>
        <w:ind w:left="4676" w:hanging="360"/>
      </w:pPr>
    </w:lvl>
    <w:lvl w:ilvl="2" w:tplc="041F001B" w:tentative="1">
      <w:start w:val="1"/>
      <w:numFmt w:val="lowerRoman"/>
      <w:lvlText w:val="%3."/>
      <w:lvlJc w:val="right"/>
      <w:pPr>
        <w:ind w:left="5396" w:hanging="180"/>
      </w:pPr>
    </w:lvl>
    <w:lvl w:ilvl="3" w:tplc="041F000F" w:tentative="1">
      <w:start w:val="1"/>
      <w:numFmt w:val="decimal"/>
      <w:lvlText w:val="%4."/>
      <w:lvlJc w:val="left"/>
      <w:pPr>
        <w:ind w:left="6116" w:hanging="360"/>
      </w:pPr>
    </w:lvl>
    <w:lvl w:ilvl="4" w:tplc="041F0019" w:tentative="1">
      <w:start w:val="1"/>
      <w:numFmt w:val="lowerLetter"/>
      <w:lvlText w:val="%5."/>
      <w:lvlJc w:val="left"/>
      <w:pPr>
        <w:ind w:left="6836" w:hanging="360"/>
      </w:pPr>
    </w:lvl>
    <w:lvl w:ilvl="5" w:tplc="041F001B" w:tentative="1">
      <w:start w:val="1"/>
      <w:numFmt w:val="lowerRoman"/>
      <w:lvlText w:val="%6."/>
      <w:lvlJc w:val="right"/>
      <w:pPr>
        <w:ind w:left="7556" w:hanging="180"/>
      </w:pPr>
    </w:lvl>
    <w:lvl w:ilvl="6" w:tplc="041F000F" w:tentative="1">
      <w:start w:val="1"/>
      <w:numFmt w:val="decimal"/>
      <w:lvlText w:val="%7."/>
      <w:lvlJc w:val="left"/>
      <w:pPr>
        <w:ind w:left="8276" w:hanging="360"/>
      </w:pPr>
    </w:lvl>
    <w:lvl w:ilvl="7" w:tplc="041F0019" w:tentative="1">
      <w:start w:val="1"/>
      <w:numFmt w:val="lowerLetter"/>
      <w:lvlText w:val="%8."/>
      <w:lvlJc w:val="left"/>
      <w:pPr>
        <w:ind w:left="8996" w:hanging="360"/>
      </w:pPr>
    </w:lvl>
    <w:lvl w:ilvl="8" w:tplc="041F001B" w:tentative="1">
      <w:start w:val="1"/>
      <w:numFmt w:val="lowerRoman"/>
      <w:lvlText w:val="%9."/>
      <w:lvlJc w:val="right"/>
      <w:pPr>
        <w:ind w:left="9716" w:hanging="180"/>
      </w:pPr>
    </w:lvl>
  </w:abstractNum>
  <w:abstractNum w:abstractNumId="1" w15:restartNumberingAfterBreak="0">
    <w:nsid w:val="14E9508B"/>
    <w:multiLevelType w:val="hybridMultilevel"/>
    <w:tmpl w:val="60E81D70"/>
    <w:lvl w:ilvl="0" w:tplc="0868B814">
      <w:start w:val="2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147C91"/>
    <w:multiLevelType w:val="hybridMultilevel"/>
    <w:tmpl w:val="085CFE2A"/>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1F2D4402"/>
    <w:multiLevelType w:val="hybridMultilevel"/>
    <w:tmpl w:val="563E1178"/>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6A540D"/>
    <w:multiLevelType w:val="multilevel"/>
    <w:tmpl w:val="C61EF972"/>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295355"/>
    <w:multiLevelType w:val="hybridMultilevel"/>
    <w:tmpl w:val="4A9CA2D4"/>
    <w:lvl w:ilvl="0" w:tplc="6572655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F36C0E"/>
    <w:multiLevelType w:val="hybridMultilevel"/>
    <w:tmpl w:val="085CFE2A"/>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15:restartNumberingAfterBreak="0">
    <w:nsid w:val="2B790626"/>
    <w:multiLevelType w:val="hybridMultilevel"/>
    <w:tmpl w:val="F2D432EE"/>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1F05A9"/>
    <w:multiLevelType w:val="hybridMultilevel"/>
    <w:tmpl w:val="9CCEF6A2"/>
    <w:lvl w:ilvl="0" w:tplc="0D90B42A">
      <w:start w:val="9"/>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57F83EC0">
      <w:start w:val="1"/>
      <w:numFmt w:val="lowerRoman"/>
      <w:suff w:val="space"/>
      <w:lvlText w:val="%3."/>
      <w:lvlJc w:val="right"/>
      <w:pPr>
        <w:ind w:left="888" w:hanging="18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3CC5839"/>
    <w:multiLevelType w:val="multilevel"/>
    <w:tmpl w:val="571A15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483656"/>
    <w:multiLevelType w:val="hybridMultilevel"/>
    <w:tmpl w:val="5FFC9FE0"/>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2200655"/>
    <w:multiLevelType w:val="hybridMultilevel"/>
    <w:tmpl w:val="47BC441C"/>
    <w:lvl w:ilvl="0" w:tplc="38B606FA">
      <w:start w:val="1"/>
      <w:numFmt w:val="lowerLetter"/>
      <w:lvlText w:val="%1."/>
      <w:lvlJc w:val="left"/>
      <w:pPr>
        <w:ind w:left="1004" w:hanging="360"/>
      </w:pPr>
      <w:rPr>
        <w:rFonts w:hint="default"/>
        <w:b/>
      </w:r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15:restartNumberingAfterBreak="0">
    <w:nsid w:val="4DE04B67"/>
    <w:multiLevelType w:val="hybridMultilevel"/>
    <w:tmpl w:val="94EA3C60"/>
    <w:lvl w:ilvl="0" w:tplc="65726558">
      <w:start w:val="1"/>
      <w:numFmt w:val="decimal"/>
      <w:lvlText w:val="%1."/>
      <w:lvlJc w:val="left"/>
      <w:pPr>
        <w:ind w:left="720" w:hanging="360"/>
      </w:pPr>
      <w:rPr>
        <w:rFonts w:hint="default"/>
        <w:b/>
      </w:rPr>
    </w:lvl>
    <w:lvl w:ilvl="1" w:tplc="83AA971A">
      <w:start w:val="1"/>
      <w:numFmt w:val="lowerLetter"/>
      <w:lvlText w:val="%2."/>
      <w:lvlJc w:val="left"/>
      <w:pPr>
        <w:ind w:left="1500" w:hanging="4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DE8025A"/>
    <w:multiLevelType w:val="hybridMultilevel"/>
    <w:tmpl w:val="5FFC9FE0"/>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F9A10DB"/>
    <w:multiLevelType w:val="hybridMultilevel"/>
    <w:tmpl w:val="F2D432EE"/>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4DD6B6F"/>
    <w:multiLevelType w:val="hybridMultilevel"/>
    <w:tmpl w:val="90E05B3E"/>
    <w:lvl w:ilvl="0" w:tplc="ADD422C6">
      <w:start w:val="1"/>
      <w:numFmt w:val="lowerRoman"/>
      <w:suff w:val="space"/>
      <w:lvlText w:val="%1."/>
      <w:lvlJc w:val="right"/>
      <w:pPr>
        <w:ind w:left="1068" w:hanging="360"/>
      </w:pPr>
      <w:rPr>
        <w:rFonts w:hint="default"/>
      </w:rPr>
    </w:lvl>
    <w:lvl w:ilvl="1" w:tplc="041F0019" w:tentative="1">
      <w:start w:val="1"/>
      <w:numFmt w:val="lowerLetter"/>
      <w:lvlText w:val="%2."/>
      <w:lvlJc w:val="left"/>
      <w:pPr>
        <w:ind w:left="3060" w:hanging="360"/>
      </w:pPr>
    </w:lvl>
    <w:lvl w:ilvl="2" w:tplc="041F001B" w:tentative="1">
      <w:start w:val="1"/>
      <w:numFmt w:val="lowerRoman"/>
      <w:lvlText w:val="%3."/>
      <w:lvlJc w:val="right"/>
      <w:pPr>
        <w:ind w:left="3780" w:hanging="180"/>
      </w:pPr>
    </w:lvl>
    <w:lvl w:ilvl="3" w:tplc="041F000F" w:tentative="1">
      <w:start w:val="1"/>
      <w:numFmt w:val="decimal"/>
      <w:lvlText w:val="%4."/>
      <w:lvlJc w:val="left"/>
      <w:pPr>
        <w:ind w:left="4500" w:hanging="360"/>
      </w:pPr>
    </w:lvl>
    <w:lvl w:ilvl="4" w:tplc="041F0019" w:tentative="1">
      <w:start w:val="1"/>
      <w:numFmt w:val="lowerLetter"/>
      <w:lvlText w:val="%5."/>
      <w:lvlJc w:val="left"/>
      <w:pPr>
        <w:ind w:left="5220" w:hanging="360"/>
      </w:pPr>
    </w:lvl>
    <w:lvl w:ilvl="5" w:tplc="041F001B" w:tentative="1">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16" w15:restartNumberingAfterBreak="0">
    <w:nsid w:val="55707B63"/>
    <w:multiLevelType w:val="hybridMultilevel"/>
    <w:tmpl w:val="B61E3EEE"/>
    <w:lvl w:ilvl="0" w:tplc="C152154E">
      <w:start w:val="1"/>
      <w:numFmt w:val="decimal"/>
      <w:pStyle w:val="PRTitleLevel3"/>
      <w:lvlText w:val="%1.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A610B13"/>
    <w:multiLevelType w:val="multilevel"/>
    <w:tmpl w:val="7C204828"/>
    <w:lvl w:ilvl="0">
      <w:start w:val="1"/>
      <w:numFmt w:val="decimal"/>
      <w:pStyle w:val="PRTitleLevel1"/>
      <w:lvlText w:val="%1."/>
      <w:lvlJc w:val="left"/>
      <w:pPr>
        <w:ind w:left="360" w:hanging="360"/>
      </w:pPr>
    </w:lvl>
    <w:lvl w:ilvl="1">
      <w:start w:val="1"/>
      <w:numFmt w:val="decimal"/>
      <w:pStyle w:val="PRTitleLevel2"/>
      <w:lvlText w:val="%1.%2."/>
      <w:lvlJc w:val="left"/>
      <w:pPr>
        <w:ind w:left="792" w:hanging="432"/>
      </w:pPr>
      <w:rPr>
        <w:b/>
      </w:rPr>
    </w:lvl>
    <w:lvl w:ilvl="2">
      <w:start w:val="1"/>
      <w:numFmt w:val="upp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1B731C"/>
    <w:multiLevelType w:val="multilevel"/>
    <w:tmpl w:val="B0B46DA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CB5FC9"/>
    <w:multiLevelType w:val="hybridMultilevel"/>
    <w:tmpl w:val="C20CC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071121A"/>
    <w:multiLevelType w:val="hybridMultilevel"/>
    <w:tmpl w:val="6ED08DA4"/>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60D81885"/>
    <w:multiLevelType w:val="hybridMultilevel"/>
    <w:tmpl w:val="D4766F08"/>
    <w:lvl w:ilvl="0" w:tplc="65726558">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6092A03"/>
    <w:multiLevelType w:val="hybridMultilevel"/>
    <w:tmpl w:val="04849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A420E0"/>
    <w:multiLevelType w:val="multilevel"/>
    <w:tmpl w:val="0B90DA4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443C84"/>
    <w:multiLevelType w:val="hybridMultilevel"/>
    <w:tmpl w:val="0AA47424"/>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5" w15:restartNumberingAfterBreak="0">
    <w:nsid w:val="6EC82DA4"/>
    <w:multiLevelType w:val="hybridMultilevel"/>
    <w:tmpl w:val="DF706BA8"/>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854506"/>
    <w:multiLevelType w:val="hybridMultilevel"/>
    <w:tmpl w:val="563E1178"/>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3D616E"/>
    <w:multiLevelType w:val="hybridMultilevel"/>
    <w:tmpl w:val="E6C8465E"/>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DF14C89"/>
    <w:multiLevelType w:val="hybridMultilevel"/>
    <w:tmpl w:val="10A868D4"/>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9" w15:restartNumberingAfterBreak="0">
    <w:nsid w:val="7E4D2CE1"/>
    <w:multiLevelType w:val="hybridMultilevel"/>
    <w:tmpl w:val="11369158"/>
    <w:lvl w:ilvl="0" w:tplc="7DC217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21858304">
    <w:abstractNumId w:val="22"/>
  </w:num>
  <w:num w:numId="2" w16cid:durableId="1854488376">
    <w:abstractNumId w:val="17"/>
  </w:num>
  <w:num w:numId="3" w16cid:durableId="722019087">
    <w:abstractNumId w:val="23"/>
  </w:num>
  <w:num w:numId="4" w16cid:durableId="163205429">
    <w:abstractNumId w:val="16"/>
  </w:num>
  <w:num w:numId="5" w16cid:durableId="1821772189">
    <w:abstractNumId w:val="1"/>
  </w:num>
  <w:num w:numId="6" w16cid:durableId="2143494803">
    <w:abstractNumId w:val="8"/>
  </w:num>
  <w:num w:numId="7" w16cid:durableId="24990084">
    <w:abstractNumId w:val="15"/>
  </w:num>
  <w:num w:numId="8" w16cid:durableId="2123261484">
    <w:abstractNumId w:val="0"/>
  </w:num>
  <w:num w:numId="9" w16cid:durableId="534930529">
    <w:abstractNumId w:val="27"/>
  </w:num>
  <w:num w:numId="10" w16cid:durableId="1677077490">
    <w:abstractNumId w:val="20"/>
  </w:num>
  <w:num w:numId="11" w16cid:durableId="1711685831">
    <w:abstractNumId w:val="26"/>
  </w:num>
  <w:num w:numId="12" w16cid:durableId="98530621">
    <w:abstractNumId w:val="10"/>
  </w:num>
  <w:num w:numId="13" w16cid:durableId="555092087">
    <w:abstractNumId w:val="24"/>
  </w:num>
  <w:num w:numId="14" w16cid:durableId="1466463740">
    <w:abstractNumId w:val="3"/>
  </w:num>
  <w:num w:numId="15" w16cid:durableId="1873570421">
    <w:abstractNumId w:val="13"/>
  </w:num>
  <w:num w:numId="16" w16cid:durableId="1023826684">
    <w:abstractNumId w:val="28"/>
  </w:num>
  <w:num w:numId="17" w16cid:durableId="261576632">
    <w:abstractNumId w:val="2"/>
  </w:num>
  <w:num w:numId="18" w16cid:durableId="816798056">
    <w:abstractNumId w:val="6"/>
  </w:num>
  <w:num w:numId="19" w16cid:durableId="2121949063">
    <w:abstractNumId w:val="29"/>
  </w:num>
  <w:num w:numId="20" w16cid:durableId="854542525">
    <w:abstractNumId w:val="9"/>
  </w:num>
  <w:num w:numId="21" w16cid:durableId="545914910">
    <w:abstractNumId w:val="4"/>
  </w:num>
  <w:num w:numId="22" w16cid:durableId="552280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8422576">
    <w:abstractNumId w:val="21"/>
  </w:num>
  <w:num w:numId="24" w16cid:durableId="1881702308">
    <w:abstractNumId w:val="12"/>
  </w:num>
  <w:num w:numId="25" w16cid:durableId="1364794293">
    <w:abstractNumId w:val="5"/>
  </w:num>
  <w:num w:numId="26" w16cid:durableId="1329674989">
    <w:abstractNumId w:val="11"/>
  </w:num>
  <w:num w:numId="27" w16cid:durableId="1455178157">
    <w:abstractNumId w:val="14"/>
  </w:num>
  <w:num w:numId="28" w16cid:durableId="157891052">
    <w:abstractNumId w:val="25"/>
  </w:num>
  <w:num w:numId="29" w16cid:durableId="2126389875">
    <w:abstractNumId w:val="19"/>
  </w:num>
  <w:num w:numId="30" w16cid:durableId="13757385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B6"/>
    <w:rsid w:val="00013AFF"/>
    <w:rsid w:val="00041640"/>
    <w:rsid w:val="00047237"/>
    <w:rsid w:val="00060B55"/>
    <w:rsid w:val="000768BB"/>
    <w:rsid w:val="00081AB7"/>
    <w:rsid w:val="00094A9E"/>
    <w:rsid w:val="000C0987"/>
    <w:rsid w:val="000F1532"/>
    <w:rsid w:val="000F1A60"/>
    <w:rsid w:val="000F7B95"/>
    <w:rsid w:val="00110762"/>
    <w:rsid w:val="001123CE"/>
    <w:rsid w:val="001300A6"/>
    <w:rsid w:val="00131AE5"/>
    <w:rsid w:val="001361B9"/>
    <w:rsid w:val="00146AC5"/>
    <w:rsid w:val="001575E1"/>
    <w:rsid w:val="00184E1F"/>
    <w:rsid w:val="001A6167"/>
    <w:rsid w:val="001C3022"/>
    <w:rsid w:val="0020791C"/>
    <w:rsid w:val="002127D8"/>
    <w:rsid w:val="0025240D"/>
    <w:rsid w:val="0027009B"/>
    <w:rsid w:val="0027324E"/>
    <w:rsid w:val="00273C82"/>
    <w:rsid w:val="00273DCB"/>
    <w:rsid w:val="00281FB7"/>
    <w:rsid w:val="00292F05"/>
    <w:rsid w:val="00297944"/>
    <w:rsid w:val="002C6315"/>
    <w:rsid w:val="002F2E23"/>
    <w:rsid w:val="002F7E02"/>
    <w:rsid w:val="00306DD7"/>
    <w:rsid w:val="003228AE"/>
    <w:rsid w:val="00324C6E"/>
    <w:rsid w:val="00341E3E"/>
    <w:rsid w:val="003422B2"/>
    <w:rsid w:val="00356235"/>
    <w:rsid w:val="00370038"/>
    <w:rsid w:val="003A41D2"/>
    <w:rsid w:val="003A435F"/>
    <w:rsid w:val="003B3912"/>
    <w:rsid w:val="003C5689"/>
    <w:rsid w:val="003C5CFA"/>
    <w:rsid w:val="003D4ECD"/>
    <w:rsid w:val="003E51B6"/>
    <w:rsid w:val="00410A01"/>
    <w:rsid w:val="00422DC1"/>
    <w:rsid w:val="004246CF"/>
    <w:rsid w:val="0044399D"/>
    <w:rsid w:val="00471333"/>
    <w:rsid w:val="00473239"/>
    <w:rsid w:val="00484FF9"/>
    <w:rsid w:val="00497F06"/>
    <w:rsid w:val="004A2C02"/>
    <w:rsid w:val="004B1F77"/>
    <w:rsid w:val="004D42F9"/>
    <w:rsid w:val="004D63A7"/>
    <w:rsid w:val="004E3B66"/>
    <w:rsid w:val="004E76F2"/>
    <w:rsid w:val="004F6A0B"/>
    <w:rsid w:val="00501519"/>
    <w:rsid w:val="00522DC7"/>
    <w:rsid w:val="00553CC4"/>
    <w:rsid w:val="005875CA"/>
    <w:rsid w:val="00590C8C"/>
    <w:rsid w:val="00590EB6"/>
    <w:rsid w:val="00593CE1"/>
    <w:rsid w:val="005A54BF"/>
    <w:rsid w:val="005D5640"/>
    <w:rsid w:val="00607CBC"/>
    <w:rsid w:val="00613F46"/>
    <w:rsid w:val="00620360"/>
    <w:rsid w:val="006239A5"/>
    <w:rsid w:val="00631459"/>
    <w:rsid w:val="00660B7A"/>
    <w:rsid w:val="00686217"/>
    <w:rsid w:val="00694114"/>
    <w:rsid w:val="006A461F"/>
    <w:rsid w:val="006B5BE6"/>
    <w:rsid w:val="006C1378"/>
    <w:rsid w:val="006C382C"/>
    <w:rsid w:val="006E4BF7"/>
    <w:rsid w:val="006E6BC7"/>
    <w:rsid w:val="0071655E"/>
    <w:rsid w:val="00720CCB"/>
    <w:rsid w:val="0073094F"/>
    <w:rsid w:val="007B1E3E"/>
    <w:rsid w:val="007B3428"/>
    <w:rsid w:val="007E2ACD"/>
    <w:rsid w:val="007F1902"/>
    <w:rsid w:val="00802E7D"/>
    <w:rsid w:val="00822043"/>
    <w:rsid w:val="0083661D"/>
    <w:rsid w:val="00843791"/>
    <w:rsid w:val="00850929"/>
    <w:rsid w:val="0085397E"/>
    <w:rsid w:val="00864C00"/>
    <w:rsid w:val="008858DF"/>
    <w:rsid w:val="008A1205"/>
    <w:rsid w:val="008A19C0"/>
    <w:rsid w:val="008A3EB0"/>
    <w:rsid w:val="008B1862"/>
    <w:rsid w:val="008B542D"/>
    <w:rsid w:val="008D57D7"/>
    <w:rsid w:val="00934424"/>
    <w:rsid w:val="0093573E"/>
    <w:rsid w:val="00944579"/>
    <w:rsid w:val="00960297"/>
    <w:rsid w:val="00975C1B"/>
    <w:rsid w:val="00976252"/>
    <w:rsid w:val="00985A9C"/>
    <w:rsid w:val="00995648"/>
    <w:rsid w:val="009A5ECC"/>
    <w:rsid w:val="009C2545"/>
    <w:rsid w:val="00A11E4D"/>
    <w:rsid w:val="00A171E8"/>
    <w:rsid w:val="00A21B71"/>
    <w:rsid w:val="00A25EF3"/>
    <w:rsid w:val="00A42228"/>
    <w:rsid w:val="00A44B39"/>
    <w:rsid w:val="00A574B9"/>
    <w:rsid w:val="00A61C8E"/>
    <w:rsid w:val="00A70997"/>
    <w:rsid w:val="00AC24F9"/>
    <w:rsid w:val="00AD2D3C"/>
    <w:rsid w:val="00B05719"/>
    <w:rsid w:val="00B1306F"/>
    <w:rsid w:val="00B17709"/>
    <w:rsid w:val="00B435C5"/>
    <w:rsid w:val="00B67C7E"/>
    <w:rsid w:val="00B75B48"/>
    <w:rsid w:val="00B916A5"/>
    <w:rsid w:val="00B91F39"/>
    <w:rsid w:val="00BB19FC"/>
    <w:rsid w:val="00BD141C"/>
    <w:rsid w:val="00BF1E0C"/>
    <w:rsid w:val="00BF4BF7"/>
    <w:rsid w:val="00C22D0C"/>
    <w:rsid w:val="00C310CC"/>
    <w:rsid w:val="00C334D5"/>
    <w:rsid w:val="00C5354D"/>
    <w:rsid w:val="00C54B82"/>
    <w:rsid w:val="00C67014"/>
    <w:rsid w:val="00CA1481"/>
    <w:rsid w:val="00CC0FC4"/>
    <w:rsid w:val="00CD3D84"/>
    <w:rsid w:val="00D059DA"/>
    <w:rsid w:val="00D438D4"/>
    <w:rsid w:val="00D4445A"/>
    <w:rsid w:val="00DB17EE"/>
    <w:rsid w:val="00DC29CD"/>
    <w:rsid w:val="00DC35D8"/>
    <w:rsid w:val="00DC4D90"/>
    <w:rsid w:val="00DD7A31"/>
    <w:rsid w:val="00E75649"/>
    <w:rsid w:val="00E76EED"/>
    <w:rsid w:val="00EF38B9"/>
    <w:rsid w:val="00F37B18"/>
    <w:rsid w:val="00F52848"/>
    <w:rsid w:val="00F831DD"/>
    <w:rsid w:val="00F946D2"/>
    <w:rsid w:val="00FC5DA4"/>
    <w:rsid w:val="00FD5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4425"/>
  <w15:chartTrackingRefBased/>
  <w15:docId w15:val="{41FDBCE6-71C3-4D11-BA4F-BA0EE3A6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8B9"/>
  </w:style>
  <w:style w:type="paragraph" w:styleId="Heading1">
    <w:name w:val="heading 1"/>
    <w:basedOn w:val="Normal"/>
    <w:next w:val="Normal"/>
    <w:link w:val="Heading1Char"/>
    <w:uiPriority w:val="9"/>
    <w:qFormat/>
    <w:rsid w:val="006862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0E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0EB6"/>
  </w:style>
  <w:style w:type="paragraph" w:styleId="Footer">
    <w:name w:val="footer"/>
    <w:basedOn w:val="Normal"/>
    <w:link w:val="FooterChar"/>
    <w:uiPriority w:val="99"/>
    <w:unhideWhenUsed/>
    <w:rsid w:val="00590E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0EB6"/>
  </w:style>
  <w:style w:type="paragraph" w:customStyle="1" w:styleId="headerStyle">
    <w:name w:val="headerStyle"/>
    <w:basedOn w:val="Normal"/>
    <w:link w:val="headerStyleChar"/>
    <w:autoRedefine/>
    <w:qFormat/>
    <w:rsid w:val="00590EB6"/>
    <w:pPr>
      <w:pBdr>
        <w:top w:val="single" w:sz="4" w:space="1" w:color="A6A6A6" w:themeColor="background1" w:themeShade="A6"/>
      </w:pBdr>
      <w:spacing w:before="120" w:after="0" w:line="240" w:lineRule="auto"/>
      <w:ind w:right="-1"/>
    </w:pPr>
    <w:rPr>
      <w:rFonts w:ascii="Arial" w:hAnsi="Arial" w:cs="Arial"/>
      <w:b/>
      <w:i/>
      <w:noProof/>
      <w:sz w:val="14"/>
      <w:szCs w:val="14"/>
      <w:lang w:val="en-US"/>
    </w:rPr>
  </w:style>
  <w:style w:type="character" w:customStyle="1" w:styleId="headerStyleChar">
    <w:name w:val="headerStyle Char"/>
    <w:basedOn w:val="DefaultParagraphFont"/>
    <w:link w:val="headerStyle"/>
    <w:rsid w:val="00590EB6"/>
    <w:rPr>
      <w:rFonts w:ascii="Arial" w:hAnsi="Arial" w:cs="Arial"/>
      <w:b/>
      <w:i/>
      <w:noProof/>
      <w:sz w:val="14"/>
      <w:szCs w:val="14"/>
      <w:lang w:val="en-US"/>
    </w:rPr>
  </w:style>
  <w:style w:type="paragraph" w:customStyle="1" w:styleId="PRBody">
    <w:name w:val="PR_Body"/>
    <w:basedOn w:val="ListParagraph"/>
    <w:link w:val="PRBodyChar"/>
    <w:qFormat/>
    <w:rsid w:val="00EF38B9"/>
    <w:pPr>
      <w:spacing w:before="120" w:after="120" w:line="276" w:lineRule="auto"/>
      <w:ind w:left="0"/>
      <w:contextualSpacing w:val="0"/>
      <w:jc w:val="both"/>
    </w:pPr>
    <w:rPr>
      <w:rFonts w:ascii="Arial" w:hAnsi="Arial" w:cs="Arial"/>
      <w:noProof/>
      <w:szCs w:val="20"/>
    </w:rPr>
  </w:style>
  <w:style w:type="character" w:customStyle="1" w:styleId="PRBodyChar">
    <w:name w:val="PR_Body Char"/>
    <w:basedOn w:val="DefaultParagraphFont"/>
    <w:link w:val="PRBody"/>
    <w:rsid w:val="00EF38B9"/>
    <w:rPr>
      <w:rFonts w:ascii="Arial" w:hAnsi="Arial" w:cs="Arial"/>
      <w:noProof/>
      <w:szCs w:val="20"/>
    </w:rPr>
  </w:style>
  <w:style w:type="paragraph" w:styleId="ListParagraph">
    <w:name w:val="List Paragraph"/>
    <w:basedOn w:val="Normal"/>
    <w:link w:val="ListParagraphChar"/>
    <w:uiPriority w:val="34"/>
    <w:qFormat/>
    <w:rsid w:val="00EF38B9"/>
    <w:pPr>
      <w:ind w:left="720"/>
      <w:contextualSpacing/>
    </w:pPr>
  </w:style>
  <w:style w:type="table" w:styleId="TableGrid">
    <w:name w:val="Table Grid"/>
    <w:basedOn w:val="TableNormal"/>
    <w:uiPriority w:val="39"/>
    <w:rsid w:val="004F6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BBody">
    <w:name w:val="HB_Body"/>
    <w:basedOn w:val="ListParagraph"/>
    <w:link w:val="HBBodyChar"/>
    <w:qFormat/>
    <w:rsid w:val="004F6A0B"/>
    <w:pPr>
      <w:spacing w:before="120" w:after="120" w:line="276" w:lineRule="auto"/>
      <w:ind w:left="0"/>
      <w:contextualSpacing w:val="0"/>
      <w:jc w:val="both"/>
    </w:pPr>
    <w:rPr>
      <w:rFonts w:ascii="Arial" w:hAnsi="Arial" w:cs="Arial"/>
      <w:noProof/>
      <w:szCs w:val="20"/>
    </w:rPr>
  </w:style>
  <w:style w:type="character" w:customStyle="1" w:styleId="HBBodyChar">
    <w:name w:val="HB_Body Char"/>
    <w:basedOn w:val="DefaultParagraphFont"/>
    <w:link w:val="HBBody"/>
    <w:rsid w:val="004F6A0B"/>
    <w:rPr>
      <w:rFonts w:ascii="Arial" w:hAnsi="Arial" w:cs="Arial"/>
      <w:noProof/>
      <w:szCs w:val="20"/>
    </w:rPr>
  </w:style>
  <w:style w:type="paragraph" w:styleId="TOC1">
    <w:name w:val="toc 1"/>
    <w:basedOn w:val="Normal"/>
    <w:next w:val="Normal"/>
    <w:autoRedefine/>
    <w:uiPriority w:val="39"/>
    <w:unhideWhenUsed/>
    <w:qFormat/>
    <w:rsid w:val="004F6A0B"/>
    <w:pPr>
      <w:tabs>
        <w:tab w:val="right" w:leader="dot" w:pos="9628"/>
      </w:tabs>
      <w:spacing w:after="100"/>
    </w:pPr>
    <w:rPr>
      <w:rFonts w:ascii="Arial" w:eastAsiaTheme="minorEastAsia" w:hAnsi="Arial" w:cs="Times New Roman"/>
      <w:b/>
      <w:noProof/>
      <w:lang w:val="en-US"/>
    </w:rPr>
  </w:style>
  <w:style w:type="character" w:styleId="Hyperlink">
    <w:name w:val="Hyperlink"/>
    <w:basedOn w:val="DefaultParagraphFont"/>
    <w:uiPriority w:val="99"/>
    <w:unhideWhenUsed/>
    <w:rsid w:val="004F6A0B"/>
    <w:rPr>
      <w:color w:val="0563C1" w:themeColor="hyperlink"/>
      <w:u w:val="single"/>
    </w:rPr>
  </w:style>
  <w:style w:type="paragraph" w:customStyle="1" w:styleId="PRTitleLevel1">
    <w:name w:val="PR_Title_Level1"/>
    <w:basedOn w:val="ListParagraph"/>
    <w:link w:val="PRTitleLevel1Char"/>
    <w:qFormat/>
    <w:rsid w:val="004F6A0B"/>
    <w:pPr>
      <w:numPr>
        <w:numId w:val="2"/>
      </w:numPr>
      <w:spacing w:before="240" w:after="120" w:line="276" w:lineRule="auto"/>
      <w:contextualSpacing w:val="0"/>
      <w:jc w:val="both"/>
      <w:outlineLvl w:val="0"/>
    </w:pPr>
    <w:rPr>
      <w:rFonts w:ascii="Arial" w:hAnsi="Arial" w:cs="Arial"/>
      <w:b/>
      <w:caps/>
      <w:szCs w:val="20"/>
    </w:rPr>
  </w:style>
  <w:style w:type="character" w:customStyle="1" w:styleId="PRTitleLevel1Char">
    <w:name w:val="PR_Title_Level1 Char"/>
    <w:basedOn w:val="DefaultParagraphFont"/>
    <w:link w:val="PRTitleLevel1"/>
    <w:rsid w:val="004F6A0B"/>
    <w:rPr>
      <w:rFonts w:ascii="Arial" w:hAnsi="Arial" w:cs="Arial"/>
      <w:b/>
      <w:caps/>
      <w:szCs w:val="20"/>
    </w:rPr>
  </w:style>
  <w:style w:type="paragraph" w:customStyle="1" w:styleId="PRTitleLevel2">
    <w:name w:val="PR_Title_Level2"/>
    <w:basedOn w:val="ListParagraph"/>
    <w:qFormat/>
    <w:rsid w:val="004F6A0B"/>
    <w:pPr>
      <w:numPr>
        <w:ilvl w:val="1"/>
        <w:numId w:val="2"/>
      </w:numPr>
      <w:spacing w:before="240" w:after="120" w:line="276" w:lineRule="auto"/>
      <w:ind w:left="420" w:hanging="420"/>
      <w:contextualSpacing w:val="0"/>
      <w:jc w:val="both"/>
      <w:outlineLvl w:val="1"/>
    </w:pPr>
    <w:rPr>
      <w:rFonts w:ascii="Arial" w:hAnsi="Arial" w:cs="Arial"/>
      <w:b/>
      <w:szCs w:val="20"/>
    </w:rPr>
  </w:style>
  <w:style w:type="character" w:customStyle="1" w:styleId="ListParagraphChar">
    <w:name w:val="List Paragraph Char"/>
    <w:basedOn w:val="DefaultParagraphFont"/>
    <w:link w:val="ListParagraph"/>
    <w:uiPriority w:val="34"/>
    <w:rsid w:val="004F6A0B"/>
  </w:style>
  <w:style w:type="paragraph" w:customStyle="1" w:styleId="PRList">
    <w:name w:val="PR_List"/>
    <w:basedOn w:val="ListParagraph"/>
    <w:link w:val="PRListChar"/>
    <w:qFormat/>
    <w:rsid w:val="004F6A0B"/>
    <w:pPr>
      <w:spacing w:after="60" w:line="276" w:lineRule="auto"/>
      <w:ind w:left="0"/>
      <w:contextualSpacing w:val="0"/>
      <w:jc w:val="both"/>
    </w:pPr>
    <w:rPr>
      <w:rFonts w:ascii="Arial" w:hAnsi="Arial" w:cs="Arial"/>
      <w:szCs w:val="20"/>
    </w:rPr>
  </w:style>
  <w:style w:type="character" w:customStyle="1" w:styleId="PRListChar">
    <w:name w:val="PR_List Char"/>
    <w:basedOn w:val="ListParagraphChar"/>
    <w:link w:val="PRList"/>
    <w:rsid w:val="004F6A0B"/>
    <w:rPr>
      <w:rFonts w:ascii="Arial" w:hAnsi="Arial" w:cs="Arial"/>
      <w:szCs w:val="20"/>
    </w:rPr>
  </w:style>
  <w:style w:type="paragraph" w:styleId="Caption">
    <w:name w:val="caption"/>
    <w:aliases w:val="PR_Caption,IN_Caption"/>
    <w:basedOn w:val="ListParagraph"/>
    <w:next w:val="Normal"/>
    <w:uiPriority w:val="35"/>
    <w:unhideWhenUsed/>
    <w:qFormat/>
    <w:rsid w:val="004F6A0B"/>
    <w:pPr>
      <w:spacing w:before="120" w:after="120" w:line="276" w:lineRule="auto"/>
      <w:ind w:left="0"/>
      <w:contextualSpacing w:val="0"/>
      <w:jc w:val="center"/>
    </w:pPr>
    <w:rPr>
      <w:rFonts w:ascii="Arial" w:hAnsi="Arial" w:cs="Arial"/>
      <w:b/>
      <w:szCs w:val="20"/>
    </w:rPr>
  </w:style>
  <w:style w:type="paragraph" w:customStyle="1" w:styleId="PRTitleLevel3">
    <w:name w:val="PR_Title_Level3"/>
    <w:basedOn w:val="PRBody"/>
    <w:link w:val="PRTitleLevel3Char"/>
    <w:qFormat/>
    <w:rsid w:val="004F6A0B"/>
    <w:pPr>
      <w:numPr>
        <w:numId w:val="4"/>
      </w:numPr>
      <w:ind w:left="357" w:hanging="357"/>
    </w:pPr>
    <w:rPr>
      <w:b/>
    </w:rPr>
  </w:style>
  <w:style w:type="character" w:customStyle="1" w:styleId="PRTitleLevel3Char">
    <w:name w:val="PR_Title_Level3 Char"/>
    <w:basedOn w:val="DefaultParagraphFont"/>
    <w:link w:val="PRTitleLevel3"/>
    <w:rsid w:val="004F6A0B"/>
    <w:rPr>
      <w:rFonts w:ascii="Arial" w:hAnsi="Arial" w:cs="Arial"/>
      <w:b/>
      <w:noProof/>
      <w:szCs w:val="20"/>
    </w:rPr>
  </w:style>
  <w:style w:type="paragraph" w:customStyle="1" w:styleId="INBody">
    <w:name w:val="IN_Body"/>
    <w:basedOn w:val="ListParagraph"/>
    <w:link w:val="INBodyChar"/>
    <w:qFormat/>
    <w:rsid w:val="004F6A0B"/>
    <w:pPr>
      <w:spacing w:before="120" w:after="120" w:line="276" w:lineRule="auto"/>
      <w:ind w:left="0"/>
      <w:contextualSpacing w:val="0"/>
      <w:jc w:val="both"/>
    </w:pPr>
    <w:rPr>
      <w:rFonts w:ascii="Arial" w:hAnsi="Arial" w:cs="Arial"/>
      <w:noProof/>
      <w:szCs w:val="20"/>
    </w:rPr>
  </w:style>
  <w:style w:type="character" w:customStyle="1" w:styleId="INBodyChar">
    <w:name w:val="IN_Body Char"/>
    <w:basedOn w:val="ListParagraphChar"/>
    <w:link w:val="INBody"/>
    <w:rsid w:val="004F6A0B"/>
    <w:rPr>
      <w:rFonts w:ascii="Arial" w:hAnsi="Arial" w:cs="Arial"/>
      <w:noProof/>
      <w:szCs w:val="20"/>
    </w:rPr>
  </w:style>
  <w:style w:type="paragraph" w:customStyle="1" w:styleId="HBTitleLevel1Unnumbered">
    <w:name w:val="HB_Title_Level1_Unnumbered"/>
    <w:basedOn w:val="Normal"/>
    <w:link w:val="HBTitleLevel1UnnumberedChar"/>
    <w:qFormat/>
    <w:rsid w:val="004F6A0B"/>
    <w:pPr>
      <w:spacing w:before="240" w:after="120" w:line="276" w:lineRule="auto"/>
      <w:jc w:val="center"/>
      <w:outlineLvl w:val="0"/>
    </w:pPr>
    <w:rPr>
      <w:rFonts w:ascii="Arial" w:hAnsi="Arial" w:cs="Arial"/>
      <w:b/>
      <w:szCs w:val="20"/>
    </w:rPr>
  </w:style>
  <w:style w:type="character" w:customStyle="1" w:styleId="HBTitleLevel1UnnumberedChar">
    <w:name w:val="HB_Title_Level1_Unnumbered Char"/>
    <w:basedOn w:val="ListParagraphChar"/>
    <w:link w:val="HBTitleLevel1Unnumbered"/>
    <w:rsid w:val="004F6A0B"/>
    <w:rPr>
      <w:rFonts w:ascii="Arial" w:hAnsi="Arial" w:cs="Arial"/>
      <w:b/>
      <w:szCs w:val="20"/>
    </w:rPr>
  </w:style>
  <w:style w:type="paragraph" w:styleId="TableofFigures">
    <w:name w:val="table of figures"/>
    <w:basedOn w:val="Normal"/>
    <w:next w:val="Normal"/>
    <w:autoRedefine/>
    <w:uiPriority w:val="99"/>
    <w:unhideWhenUsed/>
    <w:qFormat/>
    <w:rsid w:val="004F6A0B"/>
    <w:pPr>
      <w:spacing w:after="0"/>
    </w:pPr>
    <w:rPr>
      <w:rFonts w:ascii="Arial" w:hAnsi="Arial"/>
      <w:b/>
    </w:rPr>
  </w:style>
  <w:style w:type="paragraph" w:customStyle="1" w:styleId="HBTitleLevel1">
    <w:name w:val="HB_Title_Level1"/>
    <w:basedOn w:val="ListParagraph"/>
    <w:link w:val="HBTitleLevel1Char"/>
    <w:qFormat/>
    <w:rsid w:val="004F6A0B"/>
    <w:pPr>
      <w:spacing w:before="240" w:after="120" w:line="276" w:lineRule="auto"/>
      <w:ind w:left="357" w:hanging="357"/>
      <w:contextualSpacing w:val="0"/>
      <w:jc w:val="both"/>
      <w:outlineLvl w:val="0"/>
    </w:pPr>
    <w:rPr>
      <w:rFonts w:ascii="Arial" w:hAnsi="Arial" w:cs="Arial"/>
      <w:b/>
      <w:caps/>
      <w:szCs w:val="20"/>
    </w:rPr>
  </w:style>
  <w:style w:type="character" w:customStyle="1" w:styleId="HBTitleLevel1Char">
    <w:name w:val="HB_Title_Level1 Char"/>
    <w:basedOn w:val="ListParagraphChar"/>
    <w:link w:val="HBTitleLevel1"/>
    <w:rsid w:val="004F6A0B"/>
    <w:rPr>
      <w:rFonts w:ascii="Arial" w:hAnsi="Arial" w:cs="Arial"/>
      <w:b/>
      <w:caps/>
      <w:szCs w:val="20"/>
    </w:rPr>
  </w:style>
  <w:style w:type="character" w:customStyle="1" w:styleId="Heading1Char">
    <w:name w:val="Heading 1 Char"/>
    <w:basedOn w:val="DefaultParagraphFont"/>
    <w:link w:val="Heading1"/>
    <w:uiPriority w:val="9"/>
    <w:rsid w:val="0068621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86217"/>
    <w:pPr>
      <w:outlineLvl w:val="9"/>
    </w:pPr>
    <w:rPr>
      <w:lang w:val="en-US"/>
    </w:rPr>
  </w:style>
  <w:style w:type="paragraph" w:styleId="FootnoteText">
    <w:name w:val="footnote text"/>
    <w:basedOn w:val="Normal"/>
    <w:link w:val="FootnoteTextChar"/>
    <w:uiPriority w:val="99"/>
    <w:semiHidden/>
    <w:unhideWhenUsed/>
    <w:rsid w:val="00013A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3AFF"/>
    <w:rPr>
      <w:sz w:val="20"/>
      <w:szCs w:val="20"/>
    </w:rPr>
  </w:style>
  <w:style w:type="character" w:styleId="FootnoteReference">
    <w:name w:val="footnote reference"/>
    <w:basedOn w:val="DefaultParagraphFont"/>
    <w:uiPriority w:val="99"/>
    <w:semiHidden/>
    <w:unhideWhenUsed/>
    <w:rsid w:val="00013AFF"/>
    <w:rPr>
      <w:vertAlign w:val="superscript"/>
    </w:rPr>
  </w:style>
  <w:style w:type="character" w:styleId="CommentReference">
    <w:name w:val="annotation reference"/>
    <w:basedOn w:val="DefaultParagraphFont"/>
    <w:uiPriority w:val="99"/>
    <w:semiHidden/>
    <w:unhideWhenUsed/>
    <w:rsid w:val="00060B55"/>
    <w:rPr>
      <w:sz w:val="16"/>
      <w:szCs w:val="16"/>
    </w:rPr>
  </w:style>
  <w:style w:type="paragraph" w:styleId="CommentText">
    <w:name w:val="annotation text"/>
    <w:basedOn w:val="Normal"/>
    <w:link w:val="CommentTextChar"/>
    <w:uiPriority w:val="99"/>
    <w:semiHidden/>
    <w:unhideWhenUsed/>
    <w:rsid w:val="00060B55"/>
    <w:pPr>
      <w:spacing w:line="240" w:lineRule="auto"/>
    </w:pPr>
    <w:rPr>
      <w:sz w:val="20"/>
      <w:szCs w:val="20"/>
    </w:rPr>
  </w:style>
  <w:style w:type="character" w:customStyle="1" w:styleId="CommentTextChar">
    <w:name w:val="Comment Text Char"/>
    <w:basedOn w:val="DefaultParagraphFont"/>
    <w:link w:val="CommentText"/>
    <w:uiPriority w:val="99"/>
    <w:semiHidden/>
    <w:rsid w:val="00060B55"/>
    <w:rPr>
      <w:sz w:val="20"/>
      <w:szCs w:val="20"/>
    </w:rPr>
  </w:style>
  <w:style w:type="paragraph" w:styleId="CommentSubject">
    <w:name w:val="annotation subject"/>
    <w:basedOn w:val="CommentText"/>
    <w:next w:val="CommentText"/>
    <w:link w:val="CommentSubjectChar"/>
    <w:uiPriority w:val="99"/>
    <w:semiHidden/>
    <w:unhideWhenUsed/>
    <w:rsid w:val="00060B55"/>
    <w:rPr>
      <w:b/>
      <w:bCs/>
    </w:rPr>
  </w:style>
  <w:style w:type="character" w:customStyle="1" w:styleId="CommentSubjectChar">
    <w:name w:val="Comment Subject Char"/>
    <w:basedOn w:val="CommentTextChar"/>
    <w:link w:val="CommentSubject"/>
    <w:uiPriority w:val="99"/>
    <w:semiHidden/>
    <w:rsid w:val="00060B55"/>
    <w:rPr>
      <w:b/>
      <w:bCs/>
      <w:sz w:val="20"/>
      <w:szCs w:val="20"/>
    </w:rPr>
  </w:style>
  <w:style w:type="paragraph" w:styleId="BalloonText">
    <w:name w:val="Balloon Text"/>
    <w:basedOn w:val="Normal"/>
    <w:link w:val="BalloonTextChar"/>
    <w:uiPriority w:val="99"/>
    <w:semiHidden/>
    <w:unhideWhenUsed/>
    <w:rsid w:val="00060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B55"/>
    <w:rPr>
      <w:rFonts w:ascii="Segoe UI" w:hAnsi="Segoe UI" w:cs="Segoe UI"/>
      <w:sz w:val="18"/>
      <w:szCs w:val="18"/>
    </w:rPr>
  </w:style>
  <w:style w:type="character" w:styleId="UnresolvedMention">
    <w:name w:val="Unresolved Mention"/>
    <w:basedOn w:val="DefaultParagraphFont"/>
    <w:uiPriority w:val="99"/>
    <w:semiHidden/>
    <w:unhideWhenUsed/>
    <w:rsid w:val="00D059DA"/>
    <w:rPr>
      <w:color w:val="605E5C"/>
      <w:shd w:val="clear" w:color="auto" w:fill="E1DFDD"/>
    </w:rPr>
  </w:style>
  <w:style w:type="paragraph" w:customStyle="1" w:styleId="ql-align-justify">
    <w:name w:val="ql-align-justify"/>
    <w:basedOn w:val="Normal"/>
    <w:uiPriority w:val="99"/>
    <w:semiHidden/>
    <w:rsid w:val="00484FF9"/>
    <w:pPr>
      <w:spacing w:before="100" w:beforeAutospacing="1" w:after="100" w:afterAutospacing="1" w:line="240" w:lineRule="auto"/>
    </w:pPr>
    <w:rPr>
      <w:rFonts w:ascii="Calibri" w:hAnsi="Calibri" w:cs="Calibri"/>
      <w:lang w:eastAsia="tr-TR"/>
    </w:rPr>
  </w:style>
  <w:style w:type="character" w:styleId="Strong">
    <w:name w:val="Strong"/>
    <w:basedOn w:val="DefaultParagraphFont"/>
    <w:uiPriority w:val="22"/>
    <w:qFormat/>
    <w:rsid w:val="00484FF9"/>
    <w:rPr>
      <w:b/>
      <w:bCs/>
    </w:rPr>
  </w:style>
  <w:style w:type="paragraph" w:styleId="NormalWeb">
    <w:name w:val="Normal (Web)"/>
    <w:basedOn w:val="Normal"/>
    <w:uiPriority w:val="99"/>
    <w:semiHidden/>
    <w:unhideWhenUsed/>
    <w:rsid w:val="0085092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Revision">
    <w:name w:val="Revision"/>
    <w:hidden/>
    <w:uiPriority w:val="99"/>
    <w:semiHidden/>
    <w:rsid w:val="005015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4425">
      <w:bodyDiv w:val="1"/>
      <w:marLeft w:val="0"/>
      <w:marRight w:val="0"/>
      <w:marTop w:val="0"/>
      <w:marBottom w:val="0"/>
      <w:divBdr>
        <w:top w:val="none" w:sz="0" w:space="0" w:color="auto"/>
        <w:left w:val="none" w:sz="0" w:space="0" w:color="auto"/>
        <w:bottom w:val="none" w:sz="0" w:space="0" w:color="auto"/>
        <w:right w:val="none" w:sz="0" w:space="0" w:color="auto"/>
      </w:divBdr>
    </w:div>
    <w:div w:id="102263967">
      <w:bodyDiv w:val="1"/>
      <w:marLeft w:val="0"/>
      <w:marRight w:val="0"/>
      <w:marTop w:val="0"/>
      <w:marBottom w:val="0"/>
      <w:divBdr>
        <w:top w:val="none" w:sz="0" w:space="0" w:color="auto"/>
        <w:left w:val="none" w:sz="0" w:space="0" w:color="auto"/>
        <w:bottom w:val="none" w:sz="0" w:space="0" w:color="auto"/>
        <w:right w:val="none" w:sz="0" w:space="0" w:color="auto"/>
      </w:divBdr>
    </w:div>
    <w:div w:id="111095198">
      <w:bodyDiv w:val="1"/>
      <w:marLeft w:val="0"/>
      <w:marRight w:val="0"/>
      <w:marTop w:val="0"/>
      <w:marBottom w:val="0"/>
      <w:divBdr>
        <w:top w:val="none" w:sz="0" w:space="0" w:color="auto"/>
        <w:left w:val="none" w:sz="0" w:space="0" w:color="auto"/>
        <w:bottom w:val="none" w:sz="0" w:space="0" w:color="auto"/>
        <w:right w:val="none" w:sz="0" w:space="0" w:color="auto"/>
      </w:divBdr>
    </w:div>
    <w:div w:id="143161028">
      <w:bodyDiv w:val="1"/>
      <w:marLeft w:val="0"/>
      <w:marRight w:val="0"/>
      <w:marTop w:val="0"/>
      <w:marBottom w:val="0"/>
      <w:divBdr>
        <w:top w:val="none" w:sz="0" w:space="0" w:color="auto"/>
        <w:left w:val="none" w:sz="0" w:space="0" w:color="auto"/>
        <w:bottom w:val="none" w:sz="0" w:space="0" w:color="auto"/>
        <w:right w:val="none" w:sz="0" w:space="0" w:color="auto"/>
      </w:divBdr>
    </w:div>
    <w:div w:id="213931315">
      <w:bodyDiv w:val="1"/>
      <w:marLeft w:val="0"/>
      <w:marRight w:val="0"/>
      <w:marTop w:val="0"/>
      <w:marBottom w:val="0"/>
      <w:divBdr>
        <w:top w:val="none" w:sz="0" w:space="0" w:color="auto"/>
        <w:left w:val="none" w:sz="0" w:space="0" w:color="auto"/>
        <w:bottom w:val="none" w:sz="0" w:space="0" w:color="auto"/>
        <w:right w:val="none" w:sz="0" w:space="0" w:color="auto"/>
      </w:divBdr>
    </w:div>
    <w:div w:id="217976940">
      <w:bodyDiv w:val="1"/>
      <w:marLeft w:val="0"/>
      <w:marRight w:val="0"/>
      <w:marTop w:val="0"/>
      <w:marBottom w:val="0"/>
      <w:divBdr>
        <w:top w:val="none" w:sz="0" w:space="0" w:color="auto"/>
        <w:left w:val="none" w:sz="0" w:space="0" w:color="auto"/>
        <w:bottom w:val="none" w:sz="0" w:space="0" w:color="auto"/>
        <w:right w:val="none" w:sz="0" w:space="0" w:color="auto"/>
      </w:divBdr>
    </w:div>
    <w:div w:id="247931229">
      <w:bodyDiv w:val="1"/>
      <w:marLeft w:val="0"/>
      <w:marRight w:val="0"/>
      <w:marTop w:val="0"/>
      <w:marBottom w:val="0"/>
      <w:divBdr>
        <w:top w:val="none" w:sz="0" w:space="0" w:color="auto"/>
        <w:left w:val="none" w:sz="0" w:space="0" w:color="auto"/>
        <w:bottom w:val="none" w:sz="0" w:space="0" w:color="auto"/>
        <w:right w:val="none" w:sz="0" w:space="0" w:color="auto"/>
      </w:divBdr>
    </w:div>
    <w:div w:id="432478348">
      <w:bodyDiv w:val="1"/>
      <w:marLeft w:val="0"/>
      <w:marRight w:val="0"/>
      <w:marTop w:val="0"/>
      <w:marBottom w:val="0"/>
      <w:divBdr>
        <w:top w:val="none" w:sz="0" w:space="0" w:color="auto"/>
        <w:left w:val="none" w:sz="0" w:space="0" w:color="auto"/>
        <w:bottom w:val="none" w:sz="0" w:space="0" w:color="auto"/>
        <w:right w:val="none" w:sz="0" w:space="0" w:color="auto"/>
      </w:divBdr>
    </w:div>
    <w:div w:id="467937872">
      <w:bodyDiv w:val="1"/>
      <w:marLeft w:val="0"/>
      <w:marRight w:val="0"/>
      <w:marTop w:val="0"/>
      <w:marBottom w:val="0"/>
      <w:divBdr>
        <w:top w:val="none" w:sz="0" w:space="0" w:color="auto"/>
        <w:left w:val="none" w:sz="0" w:space="0" w:color="auto"/>
        <w:bottom w:val="none" w:sz="0" w:space="0" w:color="auto"/>
        <w:right w:val="none" w:sz="0" w:space="0" w:color="auto"/>
      </w:divBdr>
    </w:div>
    <w:div w:id="642586524">
      <w:bodyDiv w:val="1"/>
      <w:marLeft w:val="0"/>
      <w:marRight w:val="0"/>
      <w:marTop w:val="0"/>
      <w:marBottom w:val="0"/>
      <w:divBdr>
        <w:top w:val="none" w:sz="0" w:space="0" w:color="auto"/>
        <w:left w:val="none" w:sz="0" w:space="0" w:color="auto"/>
        <w:bottom w:val="none" w:sz="0" w:space="0" w:color="auto"/>
        <w:right w:val="none" w:sz="0" w:space="0" w:color="auto"/>
      </w:divBdr>
    </w:div>
    <w:div w:id="691151950">
      <w:bodyDiv w:val="1"/>
      <w:marLeft w:val="0"/>
      <w:marRight w:val="0"/>
      <w:marTop w:val="0"/>
      <w:marBottom w:val="0"/>
      <w:divBdr>
        <w:top w:val="none" w:sz="0" w:space="0" w:color="auto"/>
        <w:left w:val="none" w:sz="0" w:space="0" w:color="auto"/>
        <w:bottom w:val="none" w:sz="0" w:space="0" w:color="auto"/>
        <w:right w:val="none" w:sz="0" w:space="0" w:color="auto"/>
      </w:divBdr>
    </w:div>
    <w:div w:id="846335773">
      <w:bodyDiv w:val="1"/>
      <w:marLeft w:val="0"/>
      <w:marRight w:val="0"/>
      <w:marTop w:val="0"/>
      <w:marBottom w:val="0"/>
      <w:divBdr>
        <w:top w:val="none" w:sz="0" w:space="0" w:color="auto"/>
        <w:left w:val="none" w:sz="0" w:space="0" w:color="auto"/>
        <w:bottom w:val="none" w:sz="0" w:space="0" w:color="auto"/>
        <w:right w:val="none" w:sz="0" w:space="0" w:color="auto"/>
      </w:divBdr>
    </w:div>
    <w:div w:id="916090875">
      <w:bodyDiv w:val="1"/>
      <w:marLeft w:val="0"/>
      <w:marRight w:val="0"/>
      <w:marTop w:val="0"/>
      <w:marBottom w:val="0"/>
      <w:divBdr>
        <w:top w:val="none" w:sz="0" w:space="0" w:color="auto"/>
        <w:left w:val="none" w:sz="0" w:space="0" w:color="auto"/>
        <w:bottom w:val="none" w:sz="0" w:space="0" w:color="auto"/>
        <w:right w:val="none" w:sz="0" w:space="0" w:color="auto"/>
      </w:divBdr>
    </w:div>
    <w:div w:id="1038048250">
      <w:bodyDiv w:val="1"/>
      <w:marLeft w:val="0"/>
      <w:marRight w:val="0"/>
      <w:marTop w:val="0"/>
      <w:marBottom w:val="0"/>
      <w:divBdr>
        <w:top w:val="none" w:sz="0" w:space="0" w:color="auto"/>
        <w:left w:val="none" w:sz="0" w:space="0" w:color="auto"/>
        <w:bottom w:val="none" w:sz="0" w:space="0" w:color="auto"/>
        <w:right w:val="none" w:sz="0" w:space="0" w:color="auto"/>
      </w:divBdr>
    </w:div>
    <w:div w:id="1172987295">
      <w:bodyDiv w:val="1"/>
      <w:marLeft w:val="0"/>
      <w:marRight w:val="0"/>
      <w:marTop w:val="0"/>
      <w:marBottom w:val="0"/>
      <w:divBdr>
        <w:top w:val="none" w:sz="0" w:space="0" w:color="auto"/>
        <w:left w:val="none" w:sz="0" w:space="0" w:color="auto"/>
        <w:bottom w:val="none" w:sz="0" w:space="0" w:color="auto"/>
        <w:right w:val="none" w:sz="0" w:space="0" w:color="auto"/>
      </w:divBdr>
    </w:div>
    <w:div w:id="1319962254">
      <w:bodyDiv w:val="1"/>
      <w:marLeft w:val="0"/>
      <w:marRight w:val="0"/>
      <w:marTop w:val="0"/>
      <w:marBottom w:val="0"/>
      <w:divBdr>
        <w:top w:val="none" w:sz="0" w:space="0" w:color="auto"/>
        <w:left w:val="none" w:sz="0" w:space="0" w:color="auto"/>
        <w:bottom w:val="none" w:sz="0" w:space="0" w:color="auto"/>
        <w:right w:val="none" w:sz="0" w:space="0" w:color="auto"/>
      </w:divBdr>
    </w:div>
    <w:div w:id="1366250058">
      <w:bodyDiv w:val="1"/>
      <w:marLeft w:val="0"/>
      <w:marRight w:val="0"/>
      <w:marTop w:val="0"/>
      <w:marBottom w:val="0"/>
      <w:divBdr>
        <w:top w:val="none" w:sz="0" w:space="0" w:color="auto"/>
        <w:left w:val="none" w:sz="0" w:space="0" w:color="auto"/>
        <w:bottom w:val="none" w:sz="0" w:space="0" w:color="auto"/>
        <w:right w:val="none" w:sz="0" w:space="0" w:color="auto"/>
      </w:divBdr>
    </w:div>
    <w:div w:id="1526406554">
      <w:bodyDiv w:val="1"/>
      <w:marLeft w:val="0"/>
      <w:marRight w:val="0"/>
      <w:marTop w:val="0"/>
      <w:marBottom w:val="0"/>
      <w:divBdr>
        <w:top w:val="none" w:sz="0" w:space="0" w:color="auto"/>
        <w:left w:val="none" w:sz="0" w:space="0" w:color="auto"/>
        <w:bottom w:val="none" w:sz="0" w:space="0" w:color="auto"/>
        <w:right w:val="none" w:sz="0" w:space="0" w:color="auto"/>
      </w:divBdr>
    </w:div>
    <w:div w:id="1588075192">
      <w:bodyDiv w:val="1"/>
      <w:marLeft w:val="0"/>
      <w:marRight w:val="0"/>
      <w:marTop w:val="0"/>
      <w:marBottom w:val="0"/>
      <w:divBdr>
        <w:top w:val="none" w:sz="0" w:space="0" w:color="auto"/>
        <w:left w:val="none" w:sz="0" w:space="0" w:color="auto"/>
        <w:bottom w:val="none" w:sz="0" w:space="0" w:color="auto"/>
        <w:right w:val="none" w:sz="0" w:space="0" w:color="auto"/>
      </w:divBdr>
    </w:div>
    <w:div w:id="1615093643">
      <w:bodyDiv w:val="1"/>
      <w:marLeft w:val="0"/>
      <w:marRight w:val="0"/>
      <w:marTop w:val="0"/>
      <w:marBottom w:val="0"/>
      <w:divBdr>
        <w:top w:val="none" w:sz="0" w:space="0" w:color="auto"/>
        <w:left w:val="none" w:sz="0" w:space="0" w:color="auto"/>
        <w:bottom w:val="none" w:sz="0" w:space="0" w:color="auto"/>
        <w:right w:val="none" w:sz="0" w:space="0" w:color="auto"/>
      </w:divBdr>
    </w:div>
    <w:div w:id="1970892390">
      <w:bodyDiv w:val="1"/>
      <w:marLeft w:val="0"/>
      <w:marRight w:val="0"/>
      <w:marTop w:val="0"/>
      <w:marBottom w:val="0"/>
      <w:divBdr>
        <w:top w:val="none" w:sz="0" w:space="0" w:color="auto"/>
        <w:left w:val="none" w:sz="0" w:space="0" w:color="auto"/>
        <w:bottom w:val="none" w:sz="0" w:space="0" w:color="auto"/>
        <w:right w:val="none" w:sz="0" w:space="0" w:color="auto"/>
      </w:divBdr>
    </w:div>
    <w:div w:id="2036689007">
      <w:bodyDiv w:val="1"/>
      <w:marLeft w:val="0"/>
      <w:marRight w:val="0"/>
      <w:marTop w:val="0"/>
      <w:marBottom w:val="0"/>
      <w:divBdr>
        <w:top w:val="none" w:sz="0" w:space="0" w:color="auto"/>
        <w:left w:val="none" w:sz="0" w:space="0" w:color="auto"/>
        <w:bottom w:val="none" w:sz="0" w:space="0" w:color="auto"/>
        <w:right w:val="none" w:sz="0" w:space="0" w:color="auto"/>
      </w:divBdr>
    </w:div>
    <w:div w:id="2055032121">
      <w:bodyDiv w:val="1"/>
      <w:marLeft w:val="0"/>
      <w:marRight w:val="0"/>
      <w:marTop w:val="0"/>
      <w:marBottom w:val="0"/>
      <w:divBdr>
        <w:top w:val="none" w:sz="0" w:space="0" w:color="auto"/>
        <w:left w:val="none" w:sz="0" w:space="0" w:color="auto"/>
        <w:bottom w:val="none" w:sz="0" w:space="0" w:color="auto"/>
        <w:right w:val="none" w:sz="0" w:space="0" w:color="auto"/>
      </w:divBdr>
    </w:div>
    <w:div w:id="211119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usas.tebligat@tusas.hs03.kep.t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tusas.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tusas.tebligat@tusas.hs03.kep.t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3b2a402a-7aa0-470f-8732-c65458ab17ee" origin="userSelected">
  <element uid="78b2c87a-cc06-4585-b6af-6a23deb1c3b2" value=""/>
</sisl>
</file>

<file path=customXml/itemProps1.xml><?xml version="1.0" encoding="utf-8"?>
<ds:datastoreItem xmlns:ds="http://schemas.openxmlformats.org/officeDocument/2006/customXml" ds:itemID="{F3238808-0B9A-42FA-A235-87DA78CC8EA6}">
  <ds:schemaRefs>
    <ds:schemaRef ds:uri="http://schemas.openxmlformats.org/officeDocument/2006/bibliography"/>
  </ds:schemaRefs>
</ds:datastoreItem>
</file>

<file path=customXml/itemProps2.xml><?xml version="1.0" encoding="utf-8"?>
<ds:datastoreItem xmlns:ds="http://schemas.openxmlformats.org/officeDocument/2006/customXml" ds:itemID="{963CFFAC-EBFF-4112-86DE-92203F700F2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783</Words>
  <Characters>5638</Characters>
  <Application>Microsoft Office Word</Application>
  <DocSecurity>0</DocSecurity>
  <Lines>104</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Kurumsal Doküman Yönetimi</dc:creator>
  <cp:keywords/>
  <dc:description/>
  <cp:lastModifiedBy>Şeyma Nur Şahin</cp:lastModifiedBy>
  <cp:revision>6</cp:revision>
  <dcterms:created xsi:type="dcterms:W3CDTF">2026-03-26T11:19:00Z</dcterms:created>
  <dcterms:modified xsi:type="dcterms:W3CDTF">2026-07-22T11:15:00Z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c9ffd70e-2fb5-4a5f-89db-3008332a7c60</vt:lpwstr>
  </property>
  <property fmtid="{D5CDD505-2E9C-101B-9397-08002B2CF9AE}" pid="3" name="bjClsUserRVM">
    <vt:lpwstr>[]</vt:lpwstr>
  </property>
  <property fmtid="{D5CDD505-2E9C-101B-9397-08002B2CF9AE}" pid="4" name="bjSaver">
    <vt:lpwstr>ErjMthtECMSzNBqxJqZmNAMa5Kc9zIvZ</vt:lpwstr>
  </property>
  <property fmtid="{D5CDD505-2E9C-101B-9397-08002B2CF9AE}" pid="5" name="bjDocumentLabelXML">
    <vt:lpwstr>&lt;?xml version="1.0" encoding="us-ascii"?&gt;&lt;sisl xmlns:xsd="http://www.w3.org/2001/XMLSchema" xmlns:xsi="http://www.w3.org/2001/XMLSchema-instance" sislVersion="0" policy="3b2a402a-7aa0-470f-8732-c65458ab17ee" origin="userSelected" xmlns="http://www.boldonj</vt:lpwstr>
  </property>
  <property fmtid="{D5CDD505-2E9C-101B-9397-08002B2CF9AE}" pid="6" name="bjDocumentLabelXML-0">
    <vt:lpwstr>ames.com/2008/01/sie/internal/label"&gt;&lt;element uid="78b2c87a-cc06-4585-b6af-6a23deb1c3b2" value="" /&gt;&lt;/sisl&gt;</vt:lpwstr>
  </property>
  <property fmtid="{D5CDD505-2E9C-101B-9397-08002B2CF9AE}" pid="7" name="bjDocumentSecurityLabel">
    <vt:lpwstr>ŞİRKET HASSAS</vt:lpwstr>
  </property>
  <property fmtid="{D5CDD505-2E9C-101B-9397-08002B2CF9AE}" pid="8" name="bjHeaderBothDocProperty">
    <vt:lpwstr>ŞİRKET HASSAS</vt:lpwstr>
  </property>
  <property fmtid="{D5CDD505-2E9C-101B-9397-08002B2CF9AE}" pid="9" name="bjHeaderFirstPageDocProperty">
    <vt:lpwstr>ŞİRKET HASSAS</vt:lpwstr>
  </property>
  <property fmtid="{D5CDD505-2E9C-101B-9397-08002B2CF9AE}" pid="10" name="bjHeaderEvenPageDocProperty">
    <vt:lpwstr>ŞİRKET HASSAS</vt:lpwstr>
  </property>
  <property fmtid="{D5CDD505-2E9C-101B-9397-08002B2CF9AE}" pid="11" name="bjFooterBothDocProperty">
    <vt:lpwstr>ŞİRKET HASSAS</vt:lpwstr>
  </property>
  <property fmtid="{D5CDD505-2E9C-101B-9397-08002B2CF9AE}" pid="12" name="bjFooterFirstPageDocProperty">
    <vt:lpwstr>ŞİRKET HASSAS</vt:lpwstr>
  </property>
  <property fmtid="{D5CDD505-2E9C-101B-9397-08002B2CF9AE}" pid="13" name="bjFooterEvenPageDocProperty">
    <vt:lpwstr>ŞİRKET HASSAS</vt:lpwstr>
  </property>
</Properties>
</file>